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056CB" w14:textId="77777777" w:rsidR="002D28C3" w:rsidRPr="00257FD7" w:rsidRDefault="000F3814" w:rsidP="000F3814">
      <w:pPr>
        <w:jc w:val="center"/>
        <w:rPr>
          <w:b/>
          <w:bCs/>
          <w:color w:val="auto"/>
          <w:sz w:val="22"/>
          <w:szCs w:val="22"/>
        </w:rPr>
      </w:pPr>
      <w:r w:rsidRPr="00257FD7">
        <w:rPr>
          <w:b/>
          <w:bCs/>
          <w:color w:val="auto"/>
          <w:sz w:val="22"/>
          <w:szCs w:val="22"/>
        </w:rPr>
        <w:t>Job Description</w:t>
      </w:r>
    </w:p>
    <w:p w14:paraId="359E8FF3" w14:textId="77777777" w:rsidR="00762ADF" w:rsidRDefault="00762ADF" w:rsidP="00294F3D">
      <w:pPr>
        <w:ind w:left="-1134"/>
        <w:jc w:val="center"/>
      </w:pPr>
    </w:p>
    <w:tbl>
      <w:tblPr>
        <w:tblStyle w:val="TableGrid"/>
        <w:tblW w:w="0" w:type="auto"/>
        <w:tblLook w:val="04A0" w:firstRow="1" w:lastRow="0" w:firstColumn="1" w:lastColumn="0" w:noHBand="0" w:noVBand="1"/>
      </w:tblPr>
      <w:tblGrid>
        <w:gridCol w:w="2689"/>
        <w:gridCol w:w="4841"/>
      </w:tblGrid>
      <w:tr w:rsidR="00762ADF" w:rsidRPr="00B848FF" w14:paraId="55E4AEFC" w14:textId="77777777" w:rsidTr="00762ADF">
        <w:tc>
          <w:tcPr>
            <w:tcW w:w="2689" w:type="dxa"/>
          </w:tcPr>
          <w:p w14:paraId="1F052DD4" w14:textId="77777777" w:rsidR="00762ADF" w:rsidRPr="00B848FF" w:rsidRDefault="007229AE" w:rsidP="00762ADF">
            <w:pPr>
              <w:rPr>
                <w:b/>
                <w:sz w:val="22"/>
                <w:szCs w:val="22"/>
              </w:rPr>
            </w:pPr>
            <w:r w:rsidRPr="00B848FF">
              <w:rPr>
                <w:b/>
                <w:sz w:val="22"/>
                <w:szCs w:val="22"/>
              </w:rPr>
              <w:t>Job</w:t>
            </w:r>
            <w:r w:rsidR="00762ADF" w:rsidRPr="00B848FF">
              <w:rPr>
                <w:b/>
                <w:sz w:val="22"/>
                <w:szCs w:val="22"/>
              </w:rPr>
              <w:t xml:space="preserve"> Title:</w:t>
            </w:r>
          </w:p>
        </w:tc>
        <w:tc>
          <w:tcPr>
            <w:tcW w:w="4841" w:type="dxa"/>
          </w:tcPr>
          <w:p w14:paraId="24BBDB9C" w14:textId="77777777" w:rsidR="00762ADF" w:rsidRPr="00B848FF" w:rsidRDefault="00762ADF" w:rsidP="00762ADF">
            <w:pPr>
              <w:rPr>
                <w:color w:val="auto"/>
                <w:sz w:val="22"/>
                <w:szCs w:val="22"/>
              </w:rPr>
            </w:pPr>
            <w:r w:rsidRPr="00B848FF">
              <w:rPr>
                <w:color w:val="auto"/>
                <w:sz w:val="22"/>
                <w:szCs w:val="22"/>
              </w:rPr>
              <w:t>Housing Support Officer</w:t>
            </w:r>
          </w:p>
        </w:tc>
      </w:tr>
      <w:tr w:rsidR="00762ADF" w:rsidRPr="00B848FF" w14:paraId="6C859B61" w14:textId="77777777" w:rsidTr="00762ADF">
        <w:tc>
          <w:tcPr>
            <w:tcW w:w="2689" w:type="dxa"/>
          </w:tcPr>
          <w:p w14:paraId="4119E60B" w14:textId="77777777" w:rsidR="00762ADF" w:rsidRPr="00B848FF" w:rsidRDefault="00762ADF" w:rsidP="00762ADF">
            <w:pPr>
              <w:rPr>
                <w:b/>
                <w:sz w:val="22"/>
                <w:szCs w:val="22"/>
              </w:rPr>
            </w:pPr>
            <w:r w:rsidRPr="00B848FF">
              <w:rPr>
                <w:b/>
                <w:sz w:val="22"/>
                <w:szCs w:val="22"/>
              </w:rPr>
              <w:t>Location:</w:t>
            </w:r>
          </w:p>
        </w:tc>
        <w:tc>
          <w:tcPr>
            <w:tcW w:w="4841" w:type="dxa"/>
          </w:tcPr>
          <w:p w14:paraId="199B0E70" w14:textId="77777777" w:rsidR="00762ADF" w:rsidRPr="00B848FF" w:rsidRDefault="00762ADF" w:rsidP="00762ADF">
            <w:pPr>
              <w:rPr>
                <w:color w:val="auto"/>
                <w:sz w:val="22"/>
                <w:szCs w:val="22"/>
              </w:rPr>
            </w:pPr>
            <w:r w:rsidRPr="00B848FF">
              <w:rPr>
                <w:color w:val="auto"/>
                <w:sz w:val="22"/>
                <w:szCs w:val="22"/>
              </w:rPr>
              <w:t>Based at YMCA Cornwall, Penzance</w:t>
            </w:r>
          </w:p>
        </w:tc>
      </w:tr>
      <w:tr w:rsidR="00762ADF" w:rsidRPr="00B848FF" w14:paraId="55454F3B" w14:textId="77777777" w:rsidTr="00762ADF">
        <w:tc>
          <w:tcPr>
            <w:tcW w:w="2689" w:type="dxa"/>
          </w:tcPr>
          <w:p w14:paraId="5CA6B705" w14:textId="77777777" w:rsidR="00762ADF" w:rsidRPr="00B848FF" w:rsidRDefault="00762ADF" w:rsidP="00762ADF">
            <w:pPr>
              <w:rPr>
                <w:b/>
                <w:sz w:val="22"/>
                <w:szCs w:val="22"/>
              </w:rPr>
            </w:pPr>
            <w:r w:rsidRPr="00B848FF">
              <w:rPr>
                <w:b/>
                <w:sz w:val="22"/>
                <w:szCs w:val="22"/>
              </w:rPr>
              <w:t>Responsible to:</w:t>
            </w:r>
          </w:p>
        </w:tc>
        <w:tc>
          <w:tcPr>
            <w:tcW w:w="4841" w:type="dxa"/>
          </w:tcPr>
          <w:p w14:paraId="02C8327B" w14:textId="77777777" w:rsidR="00762ADF" w:rsidRPr="00B848FF" w:rsidRDefault="00762ADF" w:rsidP="00762ADF">
            <w:pPr>
              <w:rPr>
                <w:color w:val="auto"/>
                <w:sz w:val="22"/>
                <w:szCs w:val="22"/>
              </w:rPr>
            </w:pPr>
            <w:r w:rsidRPr="00B848FF">
              <w:rPr>
                <w:color w:val="auto"/>
                <w:sz w:val="22"/>
                <w:szCs w:val="22"/>
              </w:rPr>
              <w:t>Housing Manager</w:t>
            </w:r>
          </w:p>
        </w:tc>
      </w:tr>
      <w:tr w:rsidR="00762ADF" w:rsidRPr="00B848FF" w14:paraId="607E1102" w14:textId="77777777" w:rsidTr="00762ADF">
        <w:tc>
          <w:tcPr>
            <w:tcW w:w="2689" w:type="dxa"/>
          </w:tcPr>
          <w:p w14:paraId="5EFD6D44" w14:textId="77777777" w:rsidR="00762ADF" w:rsidRPr="00B848FF" w:rsidRDefault="00762ADF" w:rsidP="00762ADF">
            <w:pPr>
              <w:rPr>
                <w:b/>
                <w:sz w:val="22"/>
                <w:szCs w:val="22"/>
              </w:rPr>
            </w:pPr>
            <w:r w:rsidRPr="00B848FF">
              <w:rPr>
                <w:b/>
                <w:sz w:val="22"/>
                <w:szCs w:val="22"/>
              </w:rPr>
              <w:t>Salary:</w:t>
            </w:r>
          </w:p>
        </w:tc>
        <w:tc>
          <w:tcPr>
            <w:tcW w:w="4841" w:type="dxa"/>
          </w:tcPr>
          <w:p w14:paraId="3B55AA96" w14:textId="363113D3" w:rsidR="00762ADF" w:rsidRPr="00694F5D" w:rsidRDefault="00DA51F5" w:rsidP="00694F5D">
            <w:pPr>
              <w:spacing w:after="0" w:line="240" w:lineRule="auto"/>
              <w:rPr>
                <w:rFonts w:cs="Calibri"/>
                <w:color w:val="auto"/>
                <w:sz w:val="22"/>
                <w:szCs w:val="22"/>
                <w:lang w:eastAsia="en-GB"/>
              </w:rPr>
            </w:pPr>
            <w:r w:rsidRPr="00694F5D">
              <w:rPr>
                <w:rFonts w:cs="Calibri"/>
                <w:color w:val="auto"/>
                <w:sz w:val="22"/>
                <w:szCs w:val="22"/>
              </w:rPr>
              <w:t>Grade 5 £</w:t>
            </w:r>
            <w:r w:rsidR="00B218F0">
              <w:rPr>
                <w:rFonts w:cs="Calibri"/>
                <w:color w:val="auto"/>
                <w:sz w:val="22"/>
                <w:szCs w:val="22"/>
              </w:rPr>
              <w:t>28,326</w:t>
            </w:r>
            <w:r w:rsidR="00694F5D" w:rsidRPr="00694F5D">
              <w:rPr>
                <w:rFonts w:cs="Calibri"/>
                <w:color w:val="auto"/>
                <w:sz w:val="22"/>
                <w:szCs w:val="22"/>
              </w:rPr>
              <w:t xml:space="preserve"> </w:t>
            </w:r>
            <w:r w:rsidRPr="00694F5D">
              <w:rPr>
                <w:rFonts w:cs="Calibri"/>
                <w:color w:val="auto"/>
                <w:sz w:val="22"/>
                <w:szCs w:val="22"/>
              </w:rPr>
              <w:t>-</w:t>
            </w:r>
            <w:r w:rsidR="00694F5D" w:rsidRPr="00694F5D">
              <w:rPr>
                <w:rFonts w:cs="Calibri"/>
                <w:color w:val="auto"/>
                <w:sz w:val="22"/>
                <w:szCs w:val="22"/>
              </w:rPr>
              <w:t xml:space="preserve"> £</w:t>
            </w:r>
            <w:r w:rsidR="00B218F0">
              <w:rPr>
                <w:rFonts w:cs="Calibri"/>
                <w:color w:val="auto"/>
                <w:sz w:val="22"/>
                <w:szCs w:val="22"/>
              </w:rPr>
              <w:t>30084</w:t>
            </w:r>
            <w:r w:rsidR="00694F5D" w:rsidRPr="00694F5D">
              <w:rPr>
                <w:rFonts w:cs="Calibri"/>
                <w:color w:val="auto"/>
                <w:sz w:val="22"/>
                <w:szCs w:val="22"/>
              </w:rPr>
              <w:t xml:space="preserve"> subject to performance review</w:t>
            </w:r>
          </w:p>
        </w:tc>
      </w:tr>
      <w:tr w:rsidR="00762ADF" w:rsidRPr="00B848FF" w14:paraId="33FAD4DD" w14:textId="77777777" w:rsidTr="00762ADF">
        <w:tc>
          <w:tcPr>
            <w:tcW w:w="2689" w:type="dxa"/>
          </w:tcPr>
          <w:p w14:paraId="5F5F75BB" w14:textId="77777777" w:rsidR="00762ADF" w:rsidRPr="00B848FF" w:rsidRDefault="00762ADF" w:rsidP="00762ADF">
            <w:pPr>
              <w:rPr>
                <w:b/>
                <w:sz w:val="22"/>
                <w:szCs w:val="22"/>
              </w:rPr>
            </w:pPr>
            <w:r w:rsidRPr="00B848FF">
              <w:rPr>
                <w:b/>
                <w:sz w:val="22"/>
                <w:szCs w:val="22"/>
              </w:rPr>
              <w:t xml:space="preserve">Hours of work: </w:t>
            </w:r>
          </w:p>
        </w:tc>
        <w:tc>
          <w:tcPr>
            <w:tcW w:w="4841" w:type="dxa"/>
          </w:tcPr>
          <w:p w14:paraId="6C34785F" w14:textId="03A601CB" w:rsidR="00762ADF" w:rsidRPr="00B848FF" w:rsidRDefault="00762ADF" w:rsidP="00762ADF">
            <w:pPr>
              <w:rPr>
                <w:color w:val="auto"/>
                <w:sz w:val="22"/>
                <w:szCs w:val="22"/>
              </w:rPr>
            </w:pPr>
            <w:r w:rsidRPr="00B848FF">
              <w:rPr>
                <w:color w:val="auto"/>
                <w:sz w:val="22"/>
                <w:szCs w:val="22"/>
              </w:rPr>
              <w:t>37.5 hours a week on a shift pattern</w:t>
            </w:r>
            <w:r w:rsidR="00D53413" w:rsidRPr="00B848FF">
              <w:rPr>
                <w:color w:val="auto"/>
                <w:sz w:val="22"/>
                <w:szCs w:val="22"/>
              </w:rPr>
              <w:t xml:space="preserve"> (May be the opportunity for part time shifts</w:t>
            </w:r>
            <w:r w:rsidR="00B218F0">
              <w:rPr>
                <w:color w:val="auto"/>
                <w:sz w:val="22"/>
                <w:szCs w:val="22"/>
              </w:rPr>
              <w:t xml:space="preserve"> of 28 hours</w:t>
            </w:r>
            <w:r w:rsidR="00D53413" w:rsidRPr="00B848FF">
              <w:rPr>
                <w:color w:val="auto"/>
                <w:sz w:val="22"/>
                <w:szCs w:val="22"/>
              </w:rPr>
              <w:t>)</w:t>
            </w:r>
          </w:p>
        </w:tc>
      </w:tr>
    </w:tbl>
    <w:p w14:paraId="38C501F8" w14:textId="77777777" w:rsidR="00762ADF" w:rsidRPr="00B848FF" w:rsidRDefault="00762ADF" w:rsidP="00762ADF">
      <w:pPr>
        <w:rPr>
          <w:sz w:val="22"/>
          <w:szCs w:val="22"/>
        </w:rPr>
      </w:pPr>
    </w:p>
    <w:p w14:paraId="78E95F35" w14:textId="77777777" w:rsidR="00762ADF" w:rsidRPr="00B848FF" w:rsidRDefault="00762ADF" w:rsidP="00762ADF">
      <w:pPr>
        <w:rPr>
          <w:color w:val="auto"/>
          <w:sz w:val="22"/>
          <w:szCs w:val="22"/>
        </w:rPr>
      </w:pPr>
    </w:p>
    <w:p w14:paraId="2BF66579" w14:textId="77777777" w:rsidR="00762ADF" w:rsidRPr="00B848FF" w:rsidRDefault="00762ADF" w:rsidP="00762ADF">
      <w:pPr>
        <w:jc w:val="both"/>
        <w:rPr>
          <w:b/>
          <w:color w:val="auto"/>
          <w:sz w:val="22"/>
          <w:szCs w:val="22"/>
        </w:rPr>
      </w:pPr>
      <w:r w:rsidRPr="00B848FF">
        <w:rPr>
          <w:b/>
          <w:color w:val="auto"/>
          <w:sz w:val="22"/>
          <w:szCs w:val="22"/>
        </w:rPr>
        <w:t>Job Purpose</w:t>
      </w:r>
      <w:bookmarkStart w:id="0" w:name="_GoBack"/>
      <w:bookmarkEnd w:id="0"/>
    </w:p>
    <w:p w14:paraId="269F981E" w14:textId="09C388A8" w:rsidR="000F3814" w:rsidRDefault="00134721" w:rsidP="00632721">
      <w:pPr>
        <w:jc w:val="both"/>
        <w:rPr>
          <w:color w:val="auto"/>
          <w:sz w:val="22"/>
          <w:szCs w:val="22"/>
        </w:rPr>
      </w:pPr>
      <w:r w:rsidRPr="00B848FF">
        <w:rPr>
          <w:color w:val="auto"/>
          <w:sz w:val="22"/>
          <w:szCs w:val="22"/>
        </w:rPr>
        <w:t>The Housing Support Officer’s</w:t>
      </w:r>
      <w:r w:rsidR="007229AE" w:rsidRPr="00B848FF">
        <w:rPr>
          <w:color w:val="auto"/>
          <w:sz w:val="22"/>
          <w:szCs w:val="22"/>
        </w:rPr>
        <w:t xml:space="preserve"> purpose is to work in a team that provide housing related support</w:t>
      </w:r>
      <w:r w:rsidR="00632721" w:rsidRPr="00B848FF">
        <w:rPr>
          <w:color w:val="auto"/>
          <w:sz w:val="22"/>
          <w:szCs w:val="22"/>
        </w:rPr>
        <w:t xml:space="preserve"> to </w:t>
      </w:r>
      <w:r w:rsidR="00825D9C" w:rsidRPr="00B848FF">
        <w:rPr>
          <w:color w:val="auto"/>
          <w:sz w:val="22"/>
          <w:szCs w:val="22"/>
        </w:rPr>
        <w:t xml:space="preserve">vulnerable </w:t>
      </w:r>
      <w:r w:rsidR="00632721" w:rsidRPr="00B848FF">
        <w:rPr>
          <w:color w:val="auto"/>
          <w:sz w:val="22"/>
          <w:szCs w:val="22"/>
        </w:rPr>
        <w:t>young people</w:t>
      </w:r>
      <w:r w:rsidRPr="00B848FF">
        <w:rPr>
          <w:color w:val="auto"/>
          <w:sz w:val="22"/>
          <w:szCs w:val="22"/>
        </w:rPr>
        <w:t xml:space="preserve"> aged 16-24</w:t>
      </w:r>
      <w:r w:rsidR="00632721" w:rsidRPr="00B848FF">
        <w:rPr>
          <w:color w:val="auto"/>
          <w:sz w:val="22"/>
          <w:szCs w:val="22"/>
        </w:rPr>
        <w:t xml:space="preserve"> requiring low – medium support to help them maintain their licences/tenancies and support them towards independent living. </w:t>
      </w:r>
      <w:r w:rsidRPr="00B848FF">
        <w:rPr>
          <w:color w:val="auto"/>
          <w:sz w:val="22"/>
          <w:szCs w:val="22"/>
        </w:rPr>
        <w:t>Housing Support Officers</w:t>
      </w:r>
      <w:r w:rsidR="00584934" w:rsidRPr="00B848FF">
        <w:rPr>
          <w:color w:val="auto"/>
          <w:sz w:val="22"/>
          <w:szCs w:val="22"/>
        </w:rPr>
        <w:t xml:space="preserve"> will prioritise finding appropriate alternative accommodation for resid</w:t>
      </w:r>
      <w:r w:rsidR="00825D9C" w:rsidRPr="00B848FF">
        <w:rPr>
          <w:color w:val="auto"/>
          <w:sz w:val="22"/>
          <w:szCs w:val="22"/>
        </w:rPr>
        <w:t xml:space="preserve">ents, whilst maintaining a safe </w:t>
      </w:r>
      <w:r w:rsidR="00584934" w:rsidRPr="00B848FF">
        <w:rPr>
          <w:color w:val="auto"/>
          <w:sz w:val="22"/>
          <w:szCs w:val="22"/>
        </w:rPr>
        <w:t>living environment and managing any additional support needs of residents through one</w:t>
      </w:r>
      <w:r w:rsidR="00294F3D">
        <w:rPr>
          <w:color w:val="auto"/>
          <w:sz w:val="22"/>
          <w:szCs w:val="22"/>
        </w:rPr>
        <w:t>-</w:t>
      </w:r>
      <w:r w:rsidR="00584934" w:rsidRPr="00B848FF">
        <w:rPr>
          <w:color w:val="auto"/>
          <w:sz w:val="22"/>
          <w:szCs w:val="22"/>
        </w:rPr>
        <w:t>to</w:t>
      </w:r>
      <w:r w:rsidR="00294F3D">
        <w:rPr>
          <w:color w:val="auto"/>
          <w:sz w:val="22"/>
          <w:szCs w:val="22"/>
        </w:rPr>
        <w:t>-</w:t>
      </w:r>
      <w:r w:rsidR="00584934" w:rsidRPr="00B848FF">
        <w:rPr>
          <w:color w:val="auto"/>
          <w:sz w:val="22"/>
          <w:szCs w:val="22"/>
        </w:rPr>
        <w:t xml:space="preserve">one meetings and </w:t>
      </w:r>
      <w:r w:rsidR="00865989" w:rsidRPr="00B848FF">
        <w:rPr>
          <w:color w:val="auto"/>
          <w:sz w:val="22"/>
          <w:szCs w:val="22"/>
        </w:rPr>
        <w:t xml:space="preserve">liaising and </w:t>
      </w:r>
      <w:r w:rsidR="00584934" w:rsidRPr="00B848FF">
        <w:rPr>
          <w:color w:val="auto"/>
          <w:sz w:val="22"/>
          <w:szCs w:val="22"/>
        </w:rPr>
        <w:t>signposting to relevant agencies.</w:t>
      </w:r>
      <w:r w:rsidR="00D03A9A" w:rsidRPr="00B848FF">
        <w:rPr>
          <w:color w:val="auto"/>
          <w:sz w:val="22"/>
          <w:szCs w:val="22"/>
        </w:rPr>
        <w:t xml:space="preserve"> </w:t>
      </w:r>
    </w:p>
    <w:p w14:paraId="56FE9B3B" w14:textId="77777777" w:rsidR="00294F3D" w:rsidRPr="00B848FF" w:rsidRDefault="00294F3D" w:rsidP="00632721">
      <w:pPr>
        <w:jc w:val="both"/>
        <w:rPr>
          <w:color w:val="auto"/>
          <w:sz w:val="22"/>
          <w:szCs w:val="22"/>
        </w:rPr>
      </w:pPr>
    </w:p>
    <w:p w14:paraId="539B8379" w14:textId="77777777" w:rsidR="000F3814" w:rsidRPr="00B848FF" w:rsidRDefault="00584934" w:rsidP="00584934">
      <w:pPr>
        <w:rPr>
          <w:b/>
          <w:color w:val="auto"/>
          <w:sz w:val="22"/>
          <w:szCs w:val="22"/>
        </w:rPr>
      </w:pPr>
      <w:r w:rsidRPr="00B848FF">
        <w:rPr>
          <w:b/>
          <w:color w:val="auto"/>
          <w:sz w:val="22"/>
          <w:szCs w:val="22"/>
        </w:rPr>
        <w:t>Main responsibilities:</w:t>
      </w:r>
    </w:p>
    <w:p w14:paraId="100FAB3A" w14:textId="4AACA9BA" w:rsidR="00584934" w:rsidRPr="00B848FF" w:rsidRDefault="00584934" w:rsidP="00584934">
      <w:pPr>
        <w:pStyle w:val="ListParagraph"/>
        <w:numPr>
          <w:ilvl w:val="0"/>
          <w:numId w:val="8"/>
        </w:numPr>
        <w:rPr>
          <w:color w:val="auto"/>
          <w:sz w:val="22"/>
        </w:rPr>
      </w:pPr>
      <w:r w:rsidRPr="00B848FF">
        <w:rPr>
          <w:color w:val="auto"/>
          <w:sz w:val="22"/>
        </w:rPr>
        <w:t>Ensure residents receive high quality care and effective support</w:t>
      </w:r>
      <w:r w:rsidR="00E118EF">
        <w:rPr>
          <w:color w:val="auto"/>
          <w:sz w:val="22"/>
        </w:rPr>
        <w:t>.</w:t>
      </w:r>
    </w:p>
    <w:p w14:paraId="4428839F" w14:textId="3D719D4F" w:rsidR="00584934" w:rsidRPr="00B848FF" w:rsidRDefault="00584934" w:rsidP="00584934">
      <w:pPr>
        <w:pStyle w:val="ListParagraph"/>
        <w:numPr>
          <w:ilvl w:val="0"/>
          <w:numId w:val="8"/>
        </w:numPr>
        <w:rPr>
          <w:color w:val="auto"/>
          <w:sz w:val="22"/>
        </w:rPr>
      </w:pPr>
      <w:r w:rsidRPr="00B848FF">
        <w:rPr>
          <w:color w:val="auto"/>
          <w:sz w:val="22"/>
        </w:rPr>
        <w:t>To work as part of the housing team to help young people identify and meet their personal, social, health, learning and employment needs as identified in thei</w:t>
      </w:r>
      <w:r w:rsidR="00AF7B38" w:rsidRPr="00B848FF">
        <w:rPr>
          <w:color w:val="auto"/>
          <w:sz w:val="22"/>
        </w:rPr>
        <w:t>r Support and Resettlement plan</w:t>
      </w:r>
      <w:r w:rsidR="00825D9C" w:rsidRPr="00B848FF">
        <w:rPr>
          <w:color w:val="auto"/>
          <w:sz w:val="22"/>
        </w:rPr>
        <w:t xml:space="preserve"> ensuring safeguarding </w:t>
      </w:r>
      <w:r w:rsidR="0051220D" w:rsidRPr="00B848FF">
        <w:rPr>
          <w:color w:val="auto"/>
          <w:sz w:val="22"/>
        </w:rPr>
        <w:t>procedures are followed</w:t>
      </w:r>
      <w:r w:rsidR="00E118EF">
        <w:rPr>
          <w:color w:val="auto"/>
          <w:sz w:val="22"/>
        </w:rPr>
        <w:t>.</w:t>
      </w:r>
    </w:p>
    <w:p w14:paraId="614E4366" w14:textId="5CF83017" w:rsidR="00C216D5" w:rsidRPr="00B848FF" w:rsidRDefault="00C216D5" w:rsidP="00584934">
      <w:pPr>
        <w:pStyle w:val="ListParagraph"/>
        <w:numPr>
          <w:ilvl w:val="0"/>
          <w:numId w:val="8"/>
        </w:numPr>
        <w:rPr>
          <w:color w:val="auto"/>
          <w:sz w:val="22"/>
        </w:rPr>
      </w:pPr>
      <w:r w:rsidRPr="00B848FF">
        <w:rPr>
          <w:color w:val="auto"/>
          <w:sz w:val="22"/>
        </w:rPr>
        <w:t xml:space="preserve">To maintain up to date accurate and confidential </w:t>
      </w:r>
      <w:r w:rsidR="00AF7B38" w:rsidRPr="00B848FF">
        <w:rPr>
          <w:color w:val="auto"/>
          <w:sz w:val="22"/>
        </w:rPr>
        <w:t xml:space="preserve">case records, </w:t>
      </w:r>
      <w:r w:rsidRPr="00B848FF">
        <w:rPr>
          <w:color w:val="auto"/>
          <w:sz w:val="22"/>
        </w:rPr>
        <w:t>documenting events as they happen, ensur</w:t>
      </w:r>
      <w:r w:rsidR="00AF7B38" w:rsidRPr="00B848FF">
        <w:rPr>
          <w:color w:val="auto"/>
          <w:sz w:val="22"/>
        </w:rPr>
        <w:t>ing</w:t>
      </w:r>
      <w:r w:rsidRPr="00B848FF">
        <w:rPr>
          <w:color w:val="auto"/>
          <w:sz w:val="22"/>
        </w:rPr>
        <w:t xml:space="preserve"> records are clear, complete, and legible</w:t>
      </w:r>
      <w:r w:rsidR="00E118EF">
        <w:rPr>
          <w:color w:val="auto"/>
          <w:sz w:val="22"/>
        </w:rPr>
        <w:t>.</w:t>
      </w:r>
    </w:p>
    <w:p w14:paraId="127C9BB1" w14:textId="3859D54C" w:rsidR="00033062" w:rsidRPr="00B848FF" w:rsidRDefault="00033062" w:rsidP="00033062">
      <w:pPr>
        <w:pStyle w:val="ListParagraph"/>
        <w:numPr>
          <w:ilvl w:val="0"/>
          <w:numId w:val="8"/>
        </w:numPr>
        <w:rPr>
          <w:color w:val="auto"/>
          <w:sz w:val="22"/>
        </w:rPr>
      </w:pPr>
      <w:r w:rsidRPr="00B848FF">
        <w:rPr>
          <w:color w:val="auto"/>
          <w:sz w:val="22"/>
        </w:rPr>
        <w:t xml:space="preserve">Admissions into and transfers between properties; including issuing of Licence &amp; Support agreements, key handover and inducting </w:t>
      </w:r>
      <w:r w:rsidR="00AF7B38" w:rsidRPr="00B848FF">
        <w:rPr>
          <w:color w:val="auto"/>
          <w:sz w:val="22"/>
        </w:rPr>
        <w:t>resident</w:t>
      </w:r>
      <w:r w:rsidRPr="00B848FF">
        <w:rPr>
          <w:color w:val="auto"/>
          <w:sz w:val="22"/>
        </w:rPr>
        <w:t xml:space="preserve"> into the new </w:t>
      </w:r>
      <w:r w:rsidR="00D03A9A" w:rsidRPr="00B848FF">
        <w:rPr>
          <w:color w:val="auto"/>
          <w:sz w:val="22"/>
        </w:rPr>
        <w:t>accommodation</w:t>
      </w:r>
      <w:r w:rsidR="00E118EF">
        <w:rPr>
          <w:color w:val="auto"/>
          <w:sz w:val="22"/>
        </w:rPr>
        <w:t>.</w:t>
      </w:r>
    </w:p>
    <w:p w14:paraId="516D7D89" w14:textId="69589082" w:rsidR="00134721" w:rsidRPr="00B848FF" w:rsidRDefault="00134721" w:rsidP="00033062">
      <w:pPr>
        <w:pStyle w:val="ListParagraph"/>
        <w:numPr>
          <w:ilvl w:val="0"/>
          <w:numId w:val="8"/>
        </w:numPr>
        <w:rPr>
          <w:color w:val="auto"/>
          <w:sz w:val="22"/>
        </w:rPr>
      </w:pPr>
      <w:r w:rsidRPr="00B848FF">
        <w:rPr>
          <w:color w:val="auto"/>
          <w:sz w:val="22"/>
        </w:rPr>
        <w:t>Provide advice and assistance to residents to understand and comply with the conditions of their occupancy agreement to enable them to sustain their accommodation</w:t>
      </w:r>
      <w:r w:rsidR="00E118EF">
        <w:rPr>
          <w:color w:val="auto"/>
          <w:sz w:val="22"/>
        </w:rPr>
        <w:t>.</w:t>
      </w:r>
    </w:p>
    <w:p w14:paraId="7075DF5C" w14:textId="05ACCB82" w:rsidR="00033062" w:rsidRPr="00B848FF" w:rsidRDefault="00033062" w:rsidP="00033062">
      <w:pPr>
        <w:pStyle w:val="ListParagraph"/>
        <w:numPr>
          <w:ilvl w:val="0"/>
          <w:numId w:val="8"/>
        </w:numPr>
        <w:rPr>
          <w:color w:val="auto"/>
          <w:sz w:val="22"/>
        </w:rPr>
      </w:pPr>
      <w:r w:rsidRPr="00B848FF">
        <w:rPr>
          <w:color w:val="auto"/>
          <w:sz w:val="22"/>
        </w:rPr>
        <w:lastRenderedPageBreak/>
        <w:t>Ensure all occupants have a live Housing Application in with the relevant Housing Authority</w:t>
      </w:r>
      <w:r w:rsidR="00E118EF">
        <w:rPr>
          <w:color w:val="auto"/>
          <w:sz w:val="22"/>
        </w:rPr>
        <w:t>.</w:t>
      </w:r>
    </w:p>
    <w:p w14:paraId="7506D084" w14:textId="77777777" w:rsidR="00C216D5" w:rsidRPr="00B848FF" w:rsidRDefault="00C216D5" w:rsidP="00C216D5">
      <w:pPr>
        <w:pStyle w:val="ListParagraph"/>
        <w:numPr>
          <w:ilvl w:val="0"/>
          <w:numId w:val="8"/>
        </w:numPr>
        <w:rPr>
          <w:color w:val="auto"/>
          <w:sz w:val="22"/>
        </w:rPr>
      </w:pPr>
      <w:r w:rsidRPr="00B848FF">
        <w:rPr>
          <w:color w:val="auto"/>
          <w:sz w:val="22"/>
        </w:rPr>
        <w:t xml:space="preserve">Ensuring claims for Housing Benefit is made &amp; submitted to cover rent. </w:t>
      </w:r>
    </w:p>
    <w:p w14:paraId="217A6126" w14:textId="5107EC81" w:rsidR="00C216D5" w:rsidRPr="00B848FF" w:rsidRDefault="00C216D5" w:rsidP="00C216D5">
      <w:pPr>
        <w:pStyle w:val="ListParagraph"/>
        <w:numPr>
          <w:ilvl w:val="0"/>
          <w:numId w:val="8"/>
        </w:numPr>
        <w:rPr>
          <w:color w:val="auto"/>
          <w:sz w:val="22"/>
        </w:rPr>
      </w:pPr>
      <w:r w:rsidRPr="00B848FF">
        <w:rPr>
          <w:color w:val="auto"/>
          <w:sz w:val="22"/>
        </w:rPr>
        <w:t>Support residents to make arrangements for rent payments, arranging payment plans to address arrears and completing ‘entitled to’ calculations</w:t>
      </w:r>
      <w:r w:rsidR="00A21B1F" w:rsidRPr="00B848FF">
        <w:rPr>
          <w:color w:val="auto"/>
          <w:sz w:val="22"/>
        </w:rPr>
        <w:t xml:space="preserve"> if the young person is working</w:t>
      </w:r>
      <w:r w:rsidR="00E118EF">
        <w:rPr>
          <w:color w:val="auto"/>
          <w:sz w:val="22"/>
        </w:rPr>
        <w:t>.</w:t>
      </w:r>
    </w:p>
    <w:p w14:paraId="6EEDB8C2" w14:textId="77777777" w:rsidR="005138E8" w:rsidRPr="00B848FF" w:rsidRDefault="00033062" w:rsidP="00033062">
      <w:pPr>
        <w:pStyle w:val="ListParagraph"/>
        <w:numPr>
          <w:ilvl w:val="0"/>
          <w:numId w:val="8"/>
        </w:numPr>
        <w:rPr>
          <w:color w:val="auto"/>
          <w:sz w:val="22"/>
        </w:rPr>
      </w:pPr>
      <w:r w:rsidRPr="00B848FF">
        <w:rPr>
          <w:color w:val="auto"/>
          <w:sz w:val="22"/>
        </w:rPr>
        <w:t>To work closely with the young person in sustaining education, employment or training and/or refer to outside provisions to find EET.</w:t>
      </w:r>
    </w:p>
    <w:p w14:paraId="30D5CF08" w14:textId="3808E622" w:rsidR="005138E8" w:rsidRPr="00B848FF" w:rsidRDefault="00033062" w:rsidP="005138E8">
      <w:pPr>
        <w:pStyle w:val="ListParagraph"/>
        <w:numPr>
          <w:ilvl w:val="0"/>
          <w:numId w:val="8"/>
        </w:numPr>
        <w:rPr>
          <w:color w:val="auto"/>
          <w:sz w:val="22"/>
        </w:rPr>
      </w:pPr>
      <w:r w:rsidRPr="00B848FF">
        <w:rPr>
          <w:color w:val="auto"/>
          <w:sz w:val="22"/>
        </w:rPr>
        <w:t xml:space="preserve">To facilitate </w:t>
      </w:r>
      <w:r w:rsidR="005138E8" w:rsidRPr="00B848FF">
        <w:rPr>
          <w:color w:val="auto"/>
          <w:sz w:val="22"/>
        </w:rPr>
        <w:t>resident</w:t>
      </w:r>
      <w:r w:rsidRPr="00B848FF">
        <w:rPr>
          <w:color w:val="auto"/>
          <w:sz w:val="22"/>
        </w:rPr>
        <w:t xml:space="preserve"> meetings</w:t>
      </w:r>
      <w:r w:rsidR="00E118EF">
        <w:rPr>
          <w:color w:val="auto"/>
          <w:sz w:val="22"/>
        </w:rPr>
        <w:t>.</w:t>
      </w:r>
    </w:p>
    <w:p w14:paraId="157436C2" w14:textId="77777777" w:rsidR="005138E8" w:rsidRPr="00B848FF" w:rsidRDefault="00033062" w:rsidP="005138E8">
      <w:pPr>
        <w:pStyle w:val="ListParagraph"/>
        <w:numPr>
          <w:ilvl w:val="0"/>
          <w:numId w:val="8"/>
        </w:numPr>
        <w:rPr>
          <w:color w:val="auto"/>
          <w:sz w:val="22"/>
        </w:rPr>
      </w:pPr>
      <w:r w:rsidRPr="00B848FF">
        <w:rPr>
          <w:color w:val="auto"/>
          <w:sz w:val="22"/>
        </w:rPr>
        <w:t>Ensure that the Licence agreement and House Rules are being</w:t>
      </w:r>
      <w:r w:rsidR="005138E8" w:rsidRPr="00B848FF">
        <w:rPr>
          <w:color w:val="auto"/>
          <w:sz w:val="22"/>
        </w:rPr>
        <w:t xml:space="preserve"> adhered to.</w:t>
      </w:r>
    </w:p>
    <w:p w14:paraId="26656394" w14:textId="487174F3" w:rsidR="005138E8" w:rsidRPr="00B848FF" w:rsidRDefault="00033062" w:rsidP="005138E8">
      <w:pPr>
        <w:pStyle w:val="ListParagraph"/>
        <w:numPr>
          <w:ilvl w:val="0"/>
          <w:numId w:val="8"/>
        </w:numPr>
        <w:rPr>
          <w:color w:val="auto"/>
          <w:sz w:val="22"/>
        </w:rPr>
      </w:pPr>
      <w:r w:rsidRPr="00B848FF">
        <w:rPr>
          <w:color w:val="auto"/>
          <w:sz w:val="22"/>
        </w:rPr>
        <w:t>To deal with anti-social behaviour and occupancy breaches</w:t>
      </w:r>
      <w:r w:rsidR="00E118EF">
        <w:rPr>
          <w:color w:val="auto"/>
          <w:sz w:val="22"/>
        </w:rPr>
        <w:t>.</w:t>
      </w:r>
    </w:p>
    <w:p w14:paraId="1AA9F9F6" w14:textId="43A07CDF" w:rsidR="007E61AA" w:rsidRPr="00B848FF" w:rsidRDefault="007E61AA" w:rsidP="007E61AA">
      <w:pPr>
        <w:pStyle w:val="ListParagraph"/>
        <w:numPr>
          <w:ilvl w:val="0"/>
          <w:numId w:val="8"/>
        </w:numPr>
        <w:rPr>
          <w:color w:val="auto"/>
          <w:sz w:val="22"/>
        </w:rPr>
      </w:pPr>
      <w:r w:rsidRPr="00B848FF">
        <w:rPr>
          <w:color w:val="auto"/>
          <w:sz w:val="22"/>
        </w:rPr>
        <w:t>Provide ongoing resettlement support for up to 6 months via contact at agreed intervals</w:t>
      </w:r>
      <w:r w:rsidR="00E118EF">
        <w:rPr>
          <w:color w:val="auto"/>
          <w:sz w:val="22"/>
        </w:rPr>
        <w:t>.</w:t>
      </w:r>
    </w:p>
    <w:p w14:paraId="05E71A01" w14:textId="7EE354BE" w:rsidR="00C216D5" w:rsidRPr="00B848FF" w:rsidRDefault="00A21B1F" w:rsidP="007E61AA">
      <w:pPr>
        <w:pStyle w:val="ListParagraph"/>
        <w:numPr>
          <w:ilvl w:val="0"/>
          <w:numId w:val="8"/>
        </w:numPr>
        <w:rPr>
          <w:color w:val="auto"/>
          <w:sz w:val="22"/>
        </w:rPr>
      </w:pPr>
      <w:r w:rsidRPr="00B848FF">
        <w:rPr>
          <w:color w:val="auto"/>
          <w:sz w:val="22"/>
        </w:rPr>
        <w:t>Deliver support work as part of a shift rota that will include weekend</w:t>
      </w:r>
      <w:r w:rsidR="001826E4" w:rsidRPr="00B848FF">
        <w:rPr>
          <w:color w:val="auto"/>
          <w:sz w:val="22"/>
        </w:rPr>
        <w:t>/evening</w:t>
      </w:r>
      <w:r w:rsidRPr="00B848FF">
        <w:rPr>
          <w:color w:val="auto"/>
          <w:sz w:val="22"/>
        </w:rPr>
        <w:t xml:space="preserve"> work, including active participation in the on-call support service </w:t>
      </w:r>
      <w:r w:rsidR="00D03A9A" w:rsidRPr="00B848FF">
        <w:rPr>
          <w:color w:val="auto"/>
          <w:sz w:val="22"/>
        </w:rPr>
        <w:t>and be flexible and adaptable to cover for staff absence as</w:t>
      </w:r>
      <w:r w:rsidRPr="00B848FF">
        <w:rPr>
          <w:color w:val="auto"/>
          <w:sz w:val="22"/>
        </w:rPr>
        <w:t xml:space="preserve"> required</w:t>
      </w:r>
      <w:r w:rsidR="00E118EF">
        <w:rPr>
          <w:color w:val="auto"/>
          <w:sz w:val="22"/>
        </w:rPr>
        <w:t>.</w:t>
      </w:r>
    </w:p>
    <w:p w14:paraId="0DDD3E5B" w14:textId="72370624" w:rsidR="00A21B1F" w:rsidRPr="00B848FF" w:rsidRDefault="00D03A9A" w:rsidP="007E61AA">
      <w:pPr>
        <w:pStyle w:val="ListParagraph"/>
        <w:numPr>
          <w:ilvl w:val="0"/>
          <w:numId w:val="8"/>
        </w:numPr>
        <w:rPr>
          <w:color w:val="auto"/>
          <w:sz w:val="22"/>
        </w:rPr>
      </w:pPr>
      <w:r w:rsidRPr="00B848FF">
        <w:rPr>
          <w:color w:val="auto"/>
          <w:sz w:val="22"/>
        </w:rPr>
        <w:t>Actively participate in supervision, training</w:t>
      </w:r>
      <w:r w:rsidR="00825D9C" w:rsidRPr="00B848FF">
        <w:rPr>
          <w:color w:val="auto"/>
          <w:sz w:val="22"/>
        </w:rPr>
        <w:t xml:space="preserve"> </w:t>
      </w:r>
      <w:r w:rsidRPr="00B848FF">
        <w:rPr>
          <w:color w:val="auto"/>
          <w:sz w:val="22"/>
        </w:rPr>
        <w:t xml:space="preserve">and commitment to continued professional </w:t>
      </w:r>
      <w:r w:rsidR="00825D9C" w:rsidRPr="00B848FF">
        <w:rPr>
          <w:color w:val="auto"/>
          <w:sz w:val="22"/>
        </w:rPr>
        <w:t>development</w:t>
      </w:r>
      <w:r w:rsidR="00E118EF">
        <w:rPr>
          <w:color w:val="auto"/>
          <w:sz w:val="22"/>
        </w:rPr>
        <w:t>.</w:t>
      </w:r>
    </w:p>
    <w:p w14:paraId="58795F5D" w14:textId="77777777" w:rsidR="0051220D" w:rsidRPr="00E118EF" w:rsidRDefault="0051220D" w:rsidP="00E118EF">
      <w:pPr>
        <w:rPr>
          <w:color w:val="auto"/>
          <w:sz w:val="22"/>
        </w:rPr>
      </w:pPr>
    </w:p>
    <w:p w14:paraId="434C4A60" w14:textId="77777777" w:rsidR="0051220D" w:rsidRDefault="0051220D" w:rsidP="0051220D">
      <w:pPr>
        <w:rPr>
          <w:color w:val="auto"/>
          <w:sz w:val="22"/>
          <w:szCs w:val="22"/>
        </w:rPr>
      </w:pPr>
      <w:r w:rsidRPr="00B848FF">
        <w:rPr>
          <w:color w:val="auto"/>
          <w:sz w:val="22"/>
          <w:szCs w:val="22"/>
        </w:rPr>
        <w:t>The post holder is required to ensure the rules, regulations and discipline of the YMCA are maintained for the benefit of users, members, residents, clients and staff. Particular attention is to be paid to ensuring that YMCA Cornwall’s statutory responsibilities with regard to Health and Safety (including fire regulations) are strictly adhered to.</w:t>
      </w:r>
    </w:p>
    <w:p w14:paraId="081274E8" w14:textId="77777777" w:rsidR="00E118EF" w:rsidRPr="00B848FF" w:rsidRDefault="00E118EF" w:rsidP="0051220D">
      <w:pPr>
        <w:rPr>
          <w:color w:val="auto"/>
          <w:sz w:val="22"/>
          <w:szCs w:val="22"/>
        </w:rPr>
      </w:pPr>
    </w:p>
    <w:p w14:paraId="763E64DC" w14:textId="5959B5AF" w:rsidR="001826E4" w:rsidRDefault="0051220D" w:rsidP="0051220D">
      <w:pPr>
        <w:rPr>
          <w:color w:val="auto"/>
          <w:sz w:val="22"/>
          <w:szCs w:val="22"/>
        </w:rPr>
      </w:pPr>
      <w:r w:rsidRPr="00B848FF">
        <w:rPr>
          <w:color w:val="auto"/>
          <w:sz w:val="22"/>
          <w:szCs w:val="22"/>
        </w:rPr>
        <w:t xml:space="preserve">The working atmosphere is usually relaxed, however the job may be stressful at times and the post holder should expect a degree of crisis management to be part of the role. </w:t>
      </w:r>
      <w:r w:rsidR="00865989" w:rsidRPr="00B848FF">
        <w:rPr>
          <w:color w:val="auto"/>
          <w:sz w:val="22"/>
          <w:szCs w:val="22"/>
        </w:rPr>
        <w:t>Setting and maintaining boundaries are a fundamental part of the role, fostering a professional, safe, and sustainable relationship with residents.</w:t>
      </w:r>
    </w:p>
    <w:p w14:paraId="1611D052" w14:textId="77777777" w:rsidR="00294F3D" w:rsidRDefault="00294F3D" w:rsidP="0051220D">
      <w:pPr>
        <w:rPr>
          <w:color w:val="auto"/>
          <w:sz w:val="22"/>
          <w:szCs w:val="22"/>
        </w:rPr>
      </w:pPr>
    </w:p>
    <w:p w14:paraId="29A43F0F" w14:textId="77777777" w:rsidR="00294F3D" w:rsidRDefault="00294F3D" w:rsidP="0051220D">
      <w:pPr>
        <w:rPr>
          <w:color w:val="auto"/>
          <w:sz w:val="22"/>
          <w:szCs w:val="22"/>
        </w:rPr>
      </w:pPr>
    </w:p>
    <w:p w14:paraId="54A6CB78" w14:textId="77777777" w:rsidR="00294F3D" w:rsidRDefault="00294F3D" w:rsidP="0051220D">
      <w:pPr>
        <w:rPr>
          <w:color w:val="auto"/>
          <w:sz w:val="22"/>
          <w:szCs w:val="22"/>
        </w:rPr>
      </w:pPr>
    </w:p>
    <w:p w14:paraId="1778A6DF" w14:textId="77777777" w:rsidR="00294F3D" w:rsidRDefault="00294F3D" w:rsidP="0051220D">
      <w:pPr>
        <w:rPr>
          <w:color w:val="auto"/>
          <w:sz w:val="22"/>
          <w:szCs w:val="22"/>
        </w:rPr>
      </w:pPr>
    </w:p>
    <w:p w14:paraId="3710FE74" w14:textId="77777777" w:rsidR="00294F3D" w:rsidRDefault="00294F3D" w:rsidP="001826E4">
      <w:pPr>
        <w:rPr>
          <w:color w:val="auto"/>
          <w:sz w:val="22"/>
          <w:szCs w:val="22"/>
        </w:rPr>
      </w:pPr>
    </w:p>
    <w:p w14:paraId="52B0436F" w14:textId="309AA0A1" w:rsidR="001826E4" w:rsidRPr="00294F3D" w:rsidRDefault="001826E4" w:rsidP="001826E4">
      <w:pPr>
        <w:rPr>
          <w:b/>
          <w:color w:val="auto"/>
          <w:sz w:val="22"/>
          <w:szCs w:val="22"/>
        </w:rPr>
      </w:pPr>
      <w:r w:rsidRPr="00294F3D">
        <w:rPr>
          <w:b/>
          <w:color w:val="auto"/>
          <w:sz w:val="22"/>
          <w:szCs w:val="22"/>
        </w:rPr>
        <w:lastRenderedPageBreak/>
        <w:t>Housing Support Officer – Person Specification</w:t>
      </w:r>
      <w:r w:rsidRPr="00294F3D">
        <w:rPr>
          <w:color w:val="auto"/>
          <w:sz w:val="22"/>
          <w:szCs w:val="22"/>
        </w:rPr>
        <w:tab/>
      </w:r>
    </w:p>
    <w:tbl>
      <w:tblPr>
        <w:tblW w:w="9348" w:type="dxa"/>
        <w:tblLayout w:type="fixed"/>
        <w:tblLook w:val="0000" w:firstRow="0" w:lastRow="0" w:firstColumn="0" w:lastColumn="0" w:noHBand="0" w:noVBand="0"/>
      </w:tblPr>
      <w:tblGrid>
        <w:gridCol w:w="6229"/>
        <w:gridCol w:w="1418"/>
        <w:gridCol w:w="1701"/>
      </w:tblGrid>
      <w:tr w:rsidR="00B848FF" w:rsidRPr="00B848FF" w14:paraId="274E0E39" w14:textId="77777777" w:rsidTr="00294F3D">
        <w:trPr>
          <w:trHeight w:val="387"/>
        </w:trPr>
        <w:tc>
          <w:tcPr>
            <w:tcW w:w="6229" w:type="dxa"/>
            <w:tcBorders>
              <w:top w:val="single" w:sz="6" w:space="0" w:color="000000"/>
              <w:left w:val="single" w:sz="6" w:space="0" w:color="000000"/>
              <w:bottom w:val="single" w:sz="6" w:space="0" w:color="000000"/>
              <w:right w:val="single" w:sz="6" w:space="0" w:color="000000"/>
            </w:tcBorders>
          </w:tcPr>
          <w:p w14:paraId="4F17C85F" w14:textId="77777777" w:rsidR="001826E4" w:rsidRPr="00B848FF" w:rsidRDefault="001826E4" w:rsidP="00820529">
            <w:pPr>
              <w:rPr>
                <w:color w:val="auto"/>
              </w:rPr>
            </w:pPr>
          </w:p>
        </w:tc>
        <w:tc>
          <w:tcPr>
            <w:tcW w:w="1418" w:type="dxa"/>
            <w:tcBorders>
              <w:top w:val="single" w:sz="6" w:space="0" w:color="000000"/>
              <w:left w:val="single" w:sz="6" w:space="0" w:color="000000"/>
              <w:bottom w:val="single" w:sz="6" w:space="0" w:color="000000"/>
              <w:right w:val="single" w:sz="6" w:space="0" w:color="000000"/>
            </w:tcBorders>
          </w:tcPr>
          <w:p w14:paraId="5E6ED68D" w14:textId="77777777" w:rsidR="001826E4" w:rsidRPr="00294F3D" w:rsidRDefault="001826E4" w:rsidP="00294F3D">
            <w:pPr>
              <w:jc w:val="center"/>
              <w:rPr>
                <w:color w:val="auto"/>
                <w:sz w:val="22"/>
                <w:szCs w:val="22"/>
              </w:rPr>
            </w:pPr>
            <w:r w:rsidRPr="00294F3D">
              <w:rPr>
                <w:color w:val="auto"/>
                <w:sz w:val="22"/>
                <w:szCs w:val="22"/>
              </w:rPr>
              <w:t>Essential</w:t>
            </w:r>
          </w:p>
        </w:tc>
        <w:tc>
          <w:tcPr>
            <w:tcW w:w="1701" w:type="dxa"/>
            <w:tcBorders>
              <w:top w:val="single" w:sz="6" w:space="0" w:color="000000"/>
              <w:left w:val="single" w:sz="6" w:space="0" w:color="000000"/>
              <w:bottom w:val="single" w:sz="6" w:space="0" w:color="000000"/>
              <w:right w:val="single" w:sz="6" w:space="0" w:color="000000"/>
            </w:tcBorders>
          </w:tcPr>
          <w:p w14:paraId="5D29CA98" w14:textId="77777777" w:rsidR="001826E4" w:rsidRPr="00294F3D" w:rsidRDefault="001826E4" w:rsidP="00294F3D">
            <w:pPr>
              <w:jc w:val="center"/>
              <w:rPr>
                <w:color w:val="auto"/>
                <w:sz w:val="22"/>
                <w:szCs w:val="22"/>
              </w:rPr>
            </w:pPr>
            <w:r w:rsidRPr="00294F3D">
              <w:rPr>
                <w:color w:val="auto"/>
                <w:sz w:val="22"/>
                <w:szCs w:val="22"/>
              </w:rPr>
              <w:t>Desirable</w:t>
            </w:r>
          </w:p>
        </w:tc>
      </w:tr>
      <w:tr w:rsidR="00B848FF" w:rsidRPr="00294F3D" w14:paraId="2BD949BE" w14:textId="77777777" w:rsidTr="00294F3D">
        <w:trPr>
          <w:trHeight w:val="10822"/>
        </w:trPr>
        <w:tc>
          <w:tcPr>
            <w:tcW w:w="6229" w:type="dxa"/>
            <w:tcBorders>
              <w:top w:val="single" w:sz="6" w:space="0" w:color="000000"/>
              <w:left w:val="single" w:sz="6" w:space="0" w:color="000000"/>
              <w:bottom w:val="single" w:sz="6" w:space="0" w:color="000000"/>
              <w:right w:val="single" w:sz="6" w:space="0" w:color="000000"/>
            </w:tcBorders>
          </w:tcPr>
          <w:p w14:paraId="788474D9" w14:textId="77777777" w:rsidR="001826E4" w:rsidRPr="00294F3D" w:rsidRDefault="001826E4" w:rsidP="00230CB2">
            <w:pPr>
              <w:tabs>
                <w:tab w:val="left" w:pos="360"/>
              </w:tabs>
              <w:ind w:left="360" w:hanging="360"/>
              <w:rPr>
                <w:b/>
                <w:bCs/>
                <w:color w:val="auto"/>
                <w:sz w:val="22"/>
                <w:szCs w:val="22"/>
              </w:rPr>
            </w:pPr>
            <w:r w:rsidRPr="00294F3D">
              <w:rPr>
                <w:b/>
                <w:bCs/>
                <w:color w:val="auto"/>
                <w:sz w:val="22"/>
                <w:szCs w:val="22"/>
              </w:rPr>
              <w:t>1.</w:t>
            </w:r>
            <w:r w:rsidRPr="00294F3D">
              <w:rPr>
                <w:b/>
                <w:bCs/>
                <w:color w:val="auto"/>
                <w:sz w:val="22"/>
                <w:szCs w:val="22"/>
              </w:rPr>
              <w:tab/>
              <w:t>Education/Qualification</w:t>
            </w:r>
          </w:p>
          <w:p w14:paraId="0C83A85D" w14:textId="77777777" w:rsidR="001826E4" w:rsidRPr="00294F3D" w:rsidRDefault="001826E4" w:rsidP="00257FD7">
            <w:pPr>
              <w:spacing w:after="0" w:line="240" w:lineRule="auto"/>
              <w:rPr>
                <w:color w:val="auto"/>
                <w:sz w:val="22"/>
                <w:szCs w:val="22"/>
              </w:rPr>
            </w:pPr>
            <w:r w:rsidRPr="00294F3D">
              <w:rPr>
                <w:color w:val="auto"/>
                <w:sz w:val="22"/>
                <w:szCs w:val="22"/>
              </w:rPr>
              <w:t xml:space="preserve">Higher e.g. Degree, HNC or equivalent experience  </w:t>
            </w:r>
          </w:p>
          <w:p w14:paraId="31DEB142" w14:textId="77777777" w:rsidR="001826E4" w:rsidRPr="00294F3D" w:rsidRDefault="001826E4" w:rsidP="00257FD7">
            <w:pPr>
              <w:spacing w:after="0" w:line="240" w:lineRule="auto"/>
              <w:rPr>
                <w:color w:val="auto"/>
                <w:sz w:val="22"/>
                <w:szCs w:val="22"/>
              </w:rPr>
            </w:pPr>
          </w:p>
          <w:p w14:paraId="4742F0AA" w14:textId="77777777" w:rsidR="001826E4" w:rsidRPr="00294F3D" w:rsidRDefault="001826E4" w:rsidP="00257FD7">
            <w:pPr>
              <w:spacing w:after="0" w:line="240" w:lineRule="auto"/>
              <w:rPr>
                <w:b/>
                <w:bCs/>
                <w:color w:val="auto"/>
                <w:sz w:val="22"/>
                <w:szCs w:val="22"/>
              </w:rPr>
            </w:pPr>
            <w:r w:rsidRPr="00294F3D">
              <w:rPr>
                <w:b/>
                <w:bCs/>
                <w:color w:val="auto"/>
                <w:sz w:val="22"/>
                <w:szCs w:val="22"/>
              </w:rPr>
              <w:t>2. Work Experience</w:t>
            </w:r>
          </w:p>
          <w:p w14:paraId="6E1792BB" w14:textId="77777777" w:rsidR="001826E4" w:rsidRPr="00294F3D" w:rsidRDefault="001826E4" w:rsidP="00820529">
            <w:pPr>
              <w:rPr>
                <w:color w:val="auto"/>
                <w:sz w:val="22"/>
                <w:szCs w:val="22"/>
              </w:rPr>
            </w:pPr>
            <w:r w:rsidRPr="00294F3D">
              <w:rPr>
                <w:color w:val="auto"/>
                <w:sz w:val="22"/>
                <w:szCs w:val="22"/>
              </w:rPr>
              <w:t>Types of work – Youth work, mentoring, support work, homelessness support or experience of working in Housing.</w:t>
            </w:r>
          </w:p>
          <w:p w14:paraId="1964FC22" w14:textId="77777777" w:rsidR="001826E4" w:rsidRPr="00294F3D" w:rsidRDefault="00230CB2" w:rsidP="00257FD7">
            <w:pPr>
              <w:spacing w:after="0" w:line="240" w:lineRule="auto"/>
              <w:rPr>
                <w:color w:val="auto"/>
                <w:sz w:val="22"/>
                <w:szCs w:val="22"/>
              </w:rPr>
            </w:pPr>
            <w:r w:rsidRPr="00294F3D">
              <w:rPr>
                <w:color w:val="auto"/>
                <w:sz w:val="22"/>
                <w:szCs w:val="22"/>
              </w:rPr>
              <w:t>Mental health and drug and alcohol misuse</w:t>
            </w:r>
          </w:p>
          <w:p w14:paraId="522962EA" w14:textId="77777777" w:rsidR="00230CB2" w:rsidRPr="00294F3D" w:rsidRDefault="00230CB2" w:rsidP="00257FD7">
            <w:pPr>
              <w:spacing w:after="0" w:line="240" w:lineRule="auto"/>
              <w:rPr>
                <w:color w:val="auto"/>
                <w:sz w:val="22"/>
                <w:szCs w:val="22"/>
              </w:rPr>
            </w:pPr>
          </w:p>
          <w:p w14:paraId="18C49E8D" w14:textId="77777777" w:rsidR="001826E4" w:rsidRPr="00294F3D" w:rsidRDefault="001826E4" w:rsidP="00257FD7">
            <w:pPr>
              <w:tabs>
                <w:tab w:val="left" w:pos="360"/>
              </w:tabs>
              <w:spacing w:after="0" w:line="240" w:lineRule="auto"/>
              <w:ind w:left="360" w:hanging="360"/>
              <w:rPr>
                <w:b/>
                <w:bCs/>
                <w:color w:val="auto"/>
                <w:sz w:val="22"/>
                <w:szCs w:val="22"/>
              </w:rPr>
            </w:pPr>
            <w:r w:rsidRPr="00294F3D">
              <w:rPr>
                <w:b/>
                <w:bCs/>
                <w:color w:val="auto"/>
                <w:sz w:val="22"/>
                <w:szCs w:val="22"/>
              </w:rPr>
              <w:t>3.</w:t>
            </w:r>
            <w:r w:rsidRPr="00294F3D">
              <w:rPr>
                <w:b/>
                <w:bCs/>
                <w:color w:val="auto"/>
                <w:sz w:val="22"/>
                <w:szCs w:val="22"/>
              </w:rPr>
              <w:tab/>
              <w:t>Special Aptitudes and Knowledge</w:t>
            </w:r>
          </w:p>
          <w:p w14:paraId="4A033E25" w14:textId="77777777" w:rsidR="001826E4" w:rsidRPr="00294F3D" w:rsidRDefault="005A3716" w:rsidP="00820529">
            <w:pPr>
              <w:rPr>
                <w:color w:val="auto"/>
                <w:sz w:val="22"/>
                <w:szCs w:val="22"/>
              </w:rPr>
            </w:pPr>
            <w:r w:rsidRPr="00294F3D">
              <w:rPr>
                <w:color w:val="auto"/>
                <w:sz w:val="22"/>
                <w:szCs w:val="22"/>
              </w:rPr>
              <w:t>Ability to assess risk and take appropriate action</w:t>
            </w:r>
          </w:p>
          <w:p w14:paraId="7973F0BF" w14:textId="77777777" w:rsidR="001826E4" w:rsidRPr="00294F3D" w:rsidRDefault="001826E4" w:rsidP="00820529">
            <w:pPr>
              <w:rPr>
                <w:color w:val="auto"/>
                <w:sz w:val="22"/>
                <w:szCs w:val="22"/>
              </w:rPr>
            </w:pPr>
            <w:r w:rsidRPr="00294F3D">
              <w:rPr>
                <w:color w:val="auto"/>
                <w:sz w:val="22"/>
                <w:szCs w:val="22"/>
              </w:rPr>
              <w:t>Flexible working hours (as necessary)</w:t>
            </w:r>
          </w:p>
          <w:p w14:paraId="6FE7D162" w14:textId="77777777" w:rsidR="005A3716" w:rsidRPr="00294F3D" w:rsidRDefault="005A3716" w:rsidP="00820529">
            <w:pPr>
              <w:rPr>
                <w:color w:val="auto"/>
                <w:sz w:val="22"/>
                <w:szCs w:val="22"/>
              </w:rPr>
            </w:pPr>
            <w:r w:rsidRPr="00294F3D">
              <w:rPr>
                <w:color w:val="auto"/>
                <w:sz w:val="22"/>
                <w:szCs w:val="22"/>
              </w:rPr>
              <w:t>To have a clear understanding</w:t>
            </w:r>
            <w:r w:rsidR="001826E4" w:rsidRPr="00294F3D">
              <w:rPr>
                <w:color w:val="auto"/>
                <w:sz w:val="22"/>
                <w:szCs w:val="22"/>
              </w:rPr>
              <w:t xml:space="preserve"> of</w:t>
            </w:r>
            <w:r w:rsidRPr="00294F3D">
              <w:rPr>
                <w:color w:val="auto"/>
                <w:sz w:val="22"/>
                <w:szCs w:val="22"/>
              </w:rPr>
              <w:t>:</w:t>
            </w:r>
            <w:r w:rsidR="001826E4" w:rsidRPr="00294F3D">
              <w:rPr>
                <w:color w:val="auto"/>
                <w:sz w:val="22"/>
                <w:szCs w:val="22"/>
              </w:rPr>
              <w:t xml:space="preserve"> </w:t>
            </w:r>
          </w:p>
          <w:p w14:paraId="2B58A280" w14:textId="77777777" w:rsidR="001826E4" w:rsidRPr="00294F3D" w:rsidRDefault="001826E4" w:rsidP="005A3716">
            <w:pPr>
              <w:pStyle w:val="ListParagraph"/>
              <w:numPr>
                <w:ilvl w:val="0"/>
                <w:numId w:val="9"/>
              </w:numPr>
              <w:rPr>
                <w:color w:val="auto"/>
                <w:sz w:val="22"/>
              </w:rPr>
            </w:pPr>
            <w:r w:rsidRPr="00294F3D">
              <w:rPr>
                <w:color w:val="auto"/>
                <w:sz w:val="22"/>
              </w:rPr>
              <w:t xml:space="preserve">welfare benefits </w:t>
            </w:r>
          </w:p>
          <w:p w14:paraId="025ED2C2" w14:textId="77777777" w:rsidR="005A3716" w:rsidRPr="00294F3D" w:rsidRDefault="005A3716" w:rsidP="005A3716">
            <w:pPr>
              <w:pStyle w:val="ListParagraph"/>
              <w:numPr>
                <w:ilvl w:val="0"/>
                <w:numId w:val="9"/>
              </w:numPr>
              <w:rPr>
                <w:color w:val="auto"/>
                <w:sz w:val="22"/>
              </w:rPr>
            </w:pPr>
            <w:r w:rsidRPr="00294F3D">
              <w:rPr>
                <w:color w:val="auto"/>
                <w:sz w:val="22"/>
              </w:rPr>
              <w:t>Safeguarding</w:t>
            </w:r>
          </w:p>
          <w:p w14:paraId="0AC8102E" w14:textId="77777777" w:rsidR="005A3716" w:rsidRPr="00294F3D" w:rsidRDefault="005A3716" w:rsidP="005A3716">
            <w:pPr>
              <w:pStyle w:val="ListParagraph"/>
              <w:numPr>
                <w:ilvl w:val="0"/>
                <w:numId w:val="9"/>
              </w:numPr>
              <w:rPr>
                <w:color w:val="auto"/>
                <w:sz w:val="22"/>
              </w:rPr>
            </w:pPr>
            <w:r w:rsidRPr="00294F3D">
              <w:rPr>
                <w:color w:val="auto"/>
                <w:sz w:val="22"/>
              </w:rPr>
              <w:t>General Data Protection Regulation (GDPR</w:t>
            </w:r>
          </w:p>
          <w:p w14:paraId="382174ED" w14:textId="77777777" w:rsidR="005A3716" w:rsidRPr="00294F3D" w:rsidRDefault="005A3716" w:rsidP="005A3716">
            <w:pPr>
              <w:pStyle w:val="ListParagraph"/>
              <w:numPr>
                <w:ilvl w:val="0"/>
                <w:numId w:val="9"/>
              </w:numPr>
              <w:rPr>
                <w:color w:val="auto"/>
                <w:sz w:val="22"/>
              </w:rPr>
            </w:pPr>
            <w:r w:rsidRPr="00294F3D">
              <w:rPr>
                <w:color w:val="auto"/>
                <w:sz w:val="22"/>
              </w:rPr>
              <w:t>Equalities Act (2010)</w:t>
            </w:r>
          </w:p>
          <w:p w14:paraId="768F8C1D" w14:textId="77777777" w:rsidR="001826E4" w:rsidRPr="00294F3D" w:rsidRDefault="005A3716" w:rsidP="00820529">
            <w:pPr>
              <w:pStyle w:val="ListParagraph"/>
              <w:numPr>
                <w:ilvl w:val="0"/>
                <w:numId w:val="9"/>
              </w:numPr>
              <w:rPr>
                <w:color w:val="auto"/>
                <w:sz w:val="22"/>
              </w:rPr>
            </w:pPr>
            <w:r w:rsidRPr="00294F3D">
              <w:rPr>
                <w:color w:val="auto"/>
                <w:sz w:val="22"/>
              </w:rPr>
              <w:t>Housing and Homelessness Legislation</w:t>
            </w:r>
          </w:p>
          <w:p w14:paraId="7BFF3841" w14:textId="77777777" w:rsidR="001826E4" w:rsidRPr="00294F3D" w:rsidRDefault="001826E4" w:rsidP="00257FD7">
            <w:pPr>
              <w:pStyle w:val="Heading1"/>
              <w:keepNext/>
              <w:rPr>
                <w:rFonts w:ascii="Verdana" w:hAnsi="Verdana"/>
                <w:sz w:val="22"/>
                <w:szCs w:val="22"/>
                <w:lang w:val="en-GB"/>
              </w:rPr>
            </w:pPr>
            <w:r w:rsidRPr="00294F3D">
              <w:rPr>
                <w:rFonts w:ascii="Verdana" w:hAnsi="Verdana"/>
                <w:sz w:val="22"/>
                <w:szCs w:val="22"/>
                <w:lang w:val="en-GB"/>
              </w:rPr>
              <w:t>Ability to drive and/or access to own transport</w:t>
            </w:r>
          </w:p>
          <w:p w14:paraId="091E2268" w14:textId="77777777" w:rsidR="00230CB2" w:rsidRPr="00294F3D" w:rsidRDefault="00230CB2" w:rsidP="00257FD7">
            <w:pPr>
              <w:tabs>
                <w:tab w:val="left" w:pos="360"/>
              </w:tabs>
              <w:spacing w:after="0" w:line="240" w:lineRule="auto"/>
              <w:rPr>
                <w:b/>
                <w:bCs/>
                <w:color w:val="auto"/>
                <w:sz w:val="22"/>
                <w:szCs w:val="22"/>
              </w:rPr>
            </w:pPr>
          </w:p>
          <w:p w14:paraId="641AAEF2" w14:textId="77777777" w:rsidR="00230CB2" w:rsidRPr="00294F3D" w:rsidRDefault="001826E4" w:rsidP="00257FD7">
            <w:pPr>
              <w:tabs>
                <w:tab w:val="left" w:pos="360"/>
              </w:tabs>
              <w:spacing w:after="0" w:line="240" w:lineRule="auto"/>
              <w:ind w:left="360" w:hanging="360"/>
              <w:rPr>
                <w:b/>
                <w:bCs/>
                <w:color w:val="auto"/>
                <w:sz w:val="22"/>
                <w:szCs w:val="22"/>
              </w:rPr>
            </w:pPr>
            <w:r w:rsidRPr="00294F3D">
              <w:rPr>
                <w:b/>
                <w:bCs/>
                <w:color w:val="auto"/>
                <w:sz w:val="22"/>
                <w:szCs w:val="22"/>
              </w:rPr>
              <w:t>4.</w:t>
            </w:r>
            <w:r w:rsidRPr="00294F3D">
              <w:rPr>
                <w:b/>
                <w:bCs/>
                <w:color w:val="auto"/>
                <w:sz w:val="22"/>
                <w:szCs w:val="22"/>
              </w:rPr>
              <w:tab/>
              <w:t>Skills</w:t>
            </w:r>
          </w:p>
          <w:p w14:paraId="6EB65879" w14:textId="77777777" w:rsidR="001826E4" w:rsidRPr="00294F3D" w:rsidRDefault="001826E4" w:rsidP="00820529">
            <w:pPr>
              <w:rPr>
                <w:color w:val="auto"/>
                <w:sz w:val="22"/>
                <w:szCs w:val="22"/>
              </w:rPr>
            </w:pPr>
            <w:r w:rsidRPr="00294F3D">
              <w:rPr>
                <w:color w:val="auto"/>
                <w:sz w:val="22"/>
                <w:szCs w:val="22"/>
              </w:rPr>
              <w:t>Excellent communication skills</w:t>
            </w:r>
          </w:p>
          <w:p w14:paraId="646CFCA3" w14:textId="77777777" w:rsidR="001826E4" w:rsidRPr="00294F3D" w:rsidRDefault="001826E4" w:rsidP="00820529">
            <w:pPr>
              <w:rPr>
                <w:color w:val="auto"/>
                <w:sz w:val="22"/>
                <w:szCs w:val="22"/>
              </w:rPr>
            </w:pPr>
            <w:r w:rsidRPr="00294F3D">
              <w:rPr>
                <w:color w:val="auto"/>
                <w:sz w:val="22"/>
                <w:szCs w:val="22"/>
              </w:rPr>
              <w:t>Team working skills</w:t>
            </w:r>
          </w:p>
          <w:p w14:paraId="4424DB99" w14:textId="77777777" w:rsidR="001826E4" w:rsidRPr="00294F3D" w:rsidRDefault="001826E4" w:rsidP="00820529">
            <w:pPr>
              <w:rPr>
                <w:color w:val="auto"/>
                <w:sz w:val="22"/>
                <w:szCs w:val="22"/>
              </w:rPr>
            </w:pPr>
            <w:r w:rsidRPr="00294F3D">
              <w:rPr>
                <w:color w:val="auto"/>
                <w:sz w:val="22"/>
                <w:szCs w:val="22"/>
              </w:rPr>
              <w:t>Ability to manage conflict</w:t>
            </w:r>
          </w:p>
          <w:p w14:paraId="55094303" w14:textId="77777777" w:rsidR="001826E4" w:rsidRPr="00294F3D" w:rsidRDefault="001826E4" w:rsidP="00820529">
            <w:pPr>
              <w:rPr>
                <w:color w:val="auto"/>
                <w:sz w:val="22"/>
                <w:szCs w:val="22"/>
              </w:rPr>
            </w:pPr>
            <w:r w:rsidRPr="00294F3D">
              <w:rPr>
                <w:color w:val="auto"/>
                <w:sz w:val="22"/>
                <w:szCs w:val="22"/>
              </w:rPr>
              <w:t>Ability to relate to external agencies</w:t>
            </w:r>
          </w:p>
          <w:p w14:paraId="5F5CC066" w14:textId="77777777" w:rsidR="001826E4" w:rsidRPr="00294F3D" w:rsidRDefault="001826E4" w:rsidP="00820529">
            <w:pPr>
              <w:rPr>
                <w:color w:val="auto"/>
                <w:sz w:val="22"/>
                <w:szCs w:val="22"/>
              </w:rPr>
            </w:pPr>
            <w:r w:rsidRPr="00294F3D">
              <w:rPr>
                <w:color w:val="auto"/>
                <w:sz w:val="22"/>
                <w:szCs w:val="22"/>
              </w:rPr>
              <w:t>Ability to relate to and motivate young people</w:t>
            </w:r>
          </w:p>
          <w:p w14:paraId="044E01FE" w14:textId="77777777" w:rsidR="001826E4" w:rsidRPr="00294F3D" w:rsidRDefault="00230CB2" w:rsidP="00820529">
            <w:pPr>
              <w:rPr>
                <w:color w:val="auto"/>
                <w:sz w:val="22"/>
                <w:szCs w:val="22"/>
              </w:rPr>
            </w:pPr>
            <w:r w:rsidRPr="00294F3D">
              <w:rPr>
                <w:color w:val="auto"/>
                <w:sz w:val="22"/>
                <w:szCs w:val="22"/>
              </w:rPr>
              <w:t>Ability to work to deadlines</w:t>
            </w:r>
          </w:p>
          <w:p w14:paraId="3FAF2731" w14:textId="77777777" w:rsidR="001826E4" w:rsidRPr="00294F3D" w:rsidRDefault="001826E4" w:rsidP="00820529">
            <w:pPr>
              <w:rPr>
                <w:color w:val="auto"/>
                <w:sz w:val="22"/>
                <w:szCs w:val="22"/>
              </w:rPr>
            </w:pPr>
            <w:r w:rsidRPr="00294F3D">
              <w:rPr>
                <w:color w:val="auto"/>
                <w:sz w:val="22"/>
                <w:szCs w:val="22"/>
              </w:rPr>
              <w:t>Ability to keep accurate records</w:t>
            </w:r>
          </w:p>
          <w:p w14:paraId="3D7F6C4D" w14:textId="77777777" w:rsidR="001826E4" w:rsidRPr="00294F3D" w:rsidRDefault="001826E4" w:rsidP="00820529">
            <w:pPr>
              <w:rPr>
                <w:color w:val="auto"/>
                <w:sz w:val="22"/>
                <w:szCs w:val="22"/>
              </w:rPr>
            </w:pPr>
            <w:r w:rsidRPr="00294F3D">
              <w:rPr>
                <w:color w:val="auto"/>
                <w:sz w:val="22"/>
                <w:szCs w:val="22"/>
              </w:rPr>
              <w:t>Good computer skills</w:t>
            </w:r>
          </w:p>
          <w:p w14:paraId="5C6A9638" w14:textId="77777777" w:rsidR="00495474" w:rsidRPr="00294F3D" w:rsidRDefault="001826E4" w:rsidP="00820529">
            <w:pPr>
              <w:rPr>
                <w:color w:val="auto"/>
                <w:sz w:val="22"/>
                <w:szCs w:val="22"/>
              </w:rPr>
            </w:pPr>
            <w:r w:rsidRPr="00294F3D">
              <w:rPr>
                <w:color w:val="auto"/>
                <w:sz w:val="22"/>
                <w:szCs w:val="22"/>
              </w:rPr>
              <w:t>Ability to work on your own initiati</w:t>
            </w:r>
            <w:r w:rsidR="00AF119D" w:rsidRPr="00294F3D">
              <w:rPr>
                <w:color w:val="auto"/>
                <w:sz w:val="22"/>
                <w:szCs w:val="22"/>
              </w:rPr>
              <w:t>ve</w:t>
            </w:r>
          </w:p>
        </w:tc>
        <w:tc>
          <w:tcPr>
            <w:tcW w:w="1418" w:type="dxa"/>
            <w:tcBorders>
              <w:top w:val="single" w:sz="6" w:space="0" w:color="000000"/>
              <w:left w:val="single" w:sz="6" w:space="0" w:color="000000"/>
              <w:bottom w:val="single" w:sz="6" w:space="0" w:color="000000"/>
              <w:right w:val="single" w:sz="6" w:space="0" w:color="000000"/>
            </w:tcBorders>
          </w:tcPr>
          <w:p w14:paraId="0011D0CB" w14:textId="77777777" w:rsidR="001826E4" w:rsidRPr="00294F3D" w:rsidRDefault="001826E4" w:rsidP="00495474">
            <w:pPr>
              <w:jc w:val="center"/>
              <w:rPr>
                <w:color w:val="auto"/>
                <w:sz w:val="22"/>
                <w:szCs w:val="22"/>
              </w:rPr>
            </w:pPr>
          </w:p>
          <w:p w14:paraId="4683A52E" w14:textId="77777777" w:rsidR="001826E4" w:rsidRPr="00294F3D" w:rsidRDefault="001826E4" w:rsidP="00495474">
            <w:pPr>
              <w:jc w:val="center"/>
              <w:rPr>
                <w:color w:val="auto"/>
                <w:sz w:val="22"/>
                <w:szCs w:val="22"/>
              </w:rPr>
            </w:pPr>
            <w:r w:rsidRPr="00294F3D">
              <w:rPr>
                <w:rFonts w:cs="Wingdings"/>
                <w:color w:val="auto"/>
                <w:sz w:val="22"/>
                <w:szCs w:val="22"/>
              </w:rPr>
              <w:t>*</w:t>
            </w:r>
          </w:p>
          <w:p w14:paraId="0B41D5EB" w14:textId="77777777" w:rsidR="001826E4" w:rsidRPr="00294F3D" w:rsidRDefault="001826E4" w:rsidP="00257FD7">
            <w:pPr>
              <w:rPr>
                <w:color w:val="auto"/>
                <w:sz w:val="22"/>
                <w:szCs w:val="22"/>
              </w:rPr>
            </w:pPr>
          </w:p>
          <w:p w14:paraId="76D4D7E3" w14:textId="5B859971" w:rsidR="001826E4" w:rsidRPr="00294F3D" w:rsidRDefault="001826E4" w:rsidP="008F7086">
            <w:pPr>
              <w:jc w:val="center"/>
              <w:rPr>
                <w:color w:val="auto"/>
                <w:sz w:val="22"/>
                <w:szCs w:val="22"/>
              </w:rPr>
            </w:pPr>
            <w:r w:rsidRPr="00294F3D">
              <w:rPr>
                <w:rFonts w:cs="Wingdings"/>
                <w:color w:val="auto"/>
                <w:sz w:val="22"/>
                <w:szCs w:val="22"/>
              </w:rPr>
              <w:t>*</w:t>
            </w:r>
          </w:p>
          <w:p w14:paraId="4B29DD38" w14:textId="77777777" w:rsidR="001826E4" w:rsidRPr="00294F3D" w:rsidRDefault="001826E4" w:rsidP="00294F3D">
            <w:pPr>
              <w:tabs>
                <w:tab w:val="left" w:pos="840"/>
              </w:tabs>
              <w:rPr>
                <w:color w:val="auto"/>
                <w:sz w:val="22"/>
                <w:szCs w:val="22"/>
              </w:rPr>
            </w:pPr>
          </w:p>
          <w:p w14:paraId="07B86C6A" w14:textId="77777777" w:rsidR="008F7086" w:rsidRDefault="008F7086" w:rsidP="00495474">
            <w:pPr>
              <w:tabs>
                <w:tab w:val="left" w:pos="840"/>
              </w:tabs>
              <w:jc w:val="center"/>
              <w:rPr>
                <w:rFonts w:cs="Wingdings"/>
                <w:color w:val="auto"/>
                <w:sz w:val="22"/>
                <w:szCs w:val="22"/>
              </w:rPr>
            </w:pPr>
          </w:p>
          <w:p w14:paraId="20187B1F" w14:textId="2F5C6C6D" w:rsidR="001826E4" w:rsidRDefault="001826E4" w:rsidP="00495474">
            <w:pPr>
              <w:tabs>
                <w:tab w:val="left" w:pos="840"/>
              </w:tabs>
              <w:jc w:val="center"/>
              <w:rPr>
                <w:rFonts w:cs="Wingdings"/>
                <w:color w:val="auto"/>
                <w:sz w:val="22"/>
                <w:szCs w:val="22"/>
              </w:rPr>
            </w:pPr>
            <w:r w:rsidRPr="00294F3D">
              <w:rPr>
                <w:rFonts w:cs="Wingdings"/>
                <w:color w:val="auto"/>
                <w:sz w:val="22"/>
                <w:szCs w:val="22"/>
              </w:rPr>
              <w:t>*</w:t>
            </w:r>
          </w:p>
          <w:p w14:paraId="681233B1" w14:textId="77777777" w:rsidR="00CA7CD8" w:rsidRDefault="00CA7CD8" w:rsidP="00495474">
            <w:pPr>
              <w:tabs>
                <w:tab w:val="left" w:pos="840"/>
              </w:tabs>
              <w:jc w:val="center"/>
              <w:rPr>
                <w:rFonts w:cs="Wingdings"/>
                <w:color w:val="auto"/>
                <w:sz w:val="22"/>
                <w:szCs w:val="22"/>
              </w:rPr>
            </w:pPr>
          </w:p>
          <w:p w14:paraId="09791DBA" w14:textId="77777777" w:rsidR="00CA7CD8" w:rsidRDefault="00CA7CD8" w:rsidP="00495474">
            <w:pPr>
              <w:tabs>
                <w:tab w:val="left" w:pos="840"/>
              </w:tabs>
              <w:jc w:val="center"/>
              <w:rPr>
                <w:rFonts w:cs="Wingdings"/>
                <w:color w:val="auto"/>
                <w:sz w:val="22"/>
                <w:szCs w:val="22"/>
              </w:rPr>
            </w:pPr>
          </w:p>
          <w:p w14:paraId="0C41506C" w14:textId="77777777" w:rsidR="00257FD7" w:rsidRDefault="00257FD7" w:rsidP="00495474">
            <w:pPr>
              <w:tabs>
                <w:tab w:val="left" w:pos="840"/>
              </w:tabs>
              <w:jc w:val="center"/>
              <w:rPr>
                <w:rFonts w:cs="Wingdings"/>
                <w:color w:val="auto"/>
                <w:sz w:val="22"/>
                <w:szCs w:val="22"/>
              </w:rPr>
            </w:pPr>
          </w:p>
          <w:p w14:paraId="42CBF6CD" w14:textId="2642ED93" w:rsidR="00CA7CD8" w:rsidRPr="00294F3D" w:rsidRDefault="00CA7CD8" w:rsidP="00CA7CD8">
            <w:pPr>
              <w:tabs>
                <w:tab w:val="left" w:pos="840"/>
              </w:tabs>
              <w:jc w:val="center"/>
              <w:rPr>
                <w:color w:val="auto"/>
                <w:sz w:val="22"/>
                <w:szCs w:val="22"/>
              </w:rPr>
            </w:pPr>
            <w:r>
              <w:rPr>
                <w:rFonts w:cs="Wingdings"/>
                <w:color w:val="auto"/>
                <w:sz w:val="22"/>
                <w:szCs w:val="22"/>
              </w:rPr>
              <w:t>*</w:t>
            </w:r>
          </w:p>
          <w:p w14:paraId="66381C91" w14:textId="77777777" w:rsidR="001826E4" w:rsidRPr="00294F3D" w:rsidRDefault="001826E4" w:rsidP="00495474">
            <w:pPr>
              <w:jc w:val="center"/>
              <w:rPr>
                <w:color w:val="auto"/>
                <w:sz w:val="22"/>
                <w:szCs w:val="22"/>
              </w:rPr>
            </w:pPr>
          </w:p>
          <w:p w14:paraId="11ACCB62" w14:textId="77777777" w:rsidR="001826E4" w:rsidRPr="00294F3D" w:rsidRDefault="001826E4" w:rsidP="00495474">
            <w:pPr>
              <w:tabs>
                <w:tab w:val="left" w:pos="840"/>
              </w:tabs>
              <w:ind w:left="840" w:hanging="360"/>
              <w:jc w:val="center"/>
              <w:rPr>
                <w:color w:val="auto"/>
                <w:sz w:val="22"/>
                <w:szCs w:val="22"/>
              </w:rPr>
            </w:pPr>
          </w:p>
          <w:p w14:paraId="2D0326E0" w14:textId="77777777" w:rsidR="001826E4" w:rsidRPr="00294F3D" w:rsidRDefault="001826E4" w:rsidP="00495474">
            <w:pPr>
              <w:jc w:val="center"/>
              <w:rPr>
                <w:color w:val="auto"/>
                <w:sz w:val="22"/>
                <w:szCs w:val="22"/>
              </w:rPr>
            </w:pPr>
          </w:p>
          <w:p w14:paraId="6CF722A8" w14:textId="77777777" w:rsidR="001826E4" w:rsidRPr="00294F3D" w:rsidRDefault="001826E4" w:rsidP="00495474">
            <w:pPr>
              <w:jc w:val="center"/>
              <w:rPr>
                <w:color w:val="auto"/>
                <w:sz w:val="22"/>
                <w:szCs w:val="22"/>
              </w:rPr>
            </w:pPr>
          </w:p>
          <w:p w14:paraId="131BC07D" w14:textId="77777777" w:rsidR="00294F3D" w:rsidRDefault="00294F3D" w:rsidP="00257FD7">
            <w:pPr>
              <w:tabs>
                <w:tab w:val="left" w:pos="960"/>
              </w:tabs>
              <w:rPr>
                <w:rFonts w:cs="Wingdings"/>
                <w:color w:val="auto"/>
                <w:sz w:val="22"/>
                <w:szCs w:val="22"/>
              </w:rPr>
            </w:pPr>
          </w:p>
          <w:p w14:paraId="7DB61F9F" w14:textId="77777777" w:rsidR="00294F3D" w:rsidRPr="00294F3D" w:rsidRDefault="00294F3D" w:rsidP="00294F3D">
            <w:pPr>
              <w:tabs>
                <w:tab w:val="left" w:pos="960"/>
              </w:tabs>
              <w:rPr>
                <w:rFonts w:cs="Wingdings"/>
                <w:color w:val="auto"/>
                <w:sz w:val="22"/>
                <w:szCs w:val="22"/>
              </w:rPr>
            </w:pPr>
          </w:p>
          <w:p w14:paraId="749E32DC" w14:textId="77777777" w:rsidR="00495474" w:rsidRPr="00294F3D" w:rsidRDefault="00230CB2" w:rsidP="00495474">
            <w:pPr>
              <w:tabs>
                <w:tab w:val="left" w:pos="960"/>
              </w:tabs>
              <w:jc w:val="center"/>
              <w:rPr>
                <w:rFonts w:cs="Wingdings"/>
                <w:color w:val="auto"/>
                <w:sz w:val="22"/>
                <w:szCs w:val="22"/>
              </w:rPr>
            </w:pPr>
            <w:r w:rsidRPr="00294F3D">
              <w:rPr>
                <w:rFonts w:cs="Wingdings"/>
                <w:color w:val="auto"/>
                <w:sz w:val="22"/>
                <w:szCs w:val="22"/>
              </w:rPr>
              <w:t>*</w:t>
            </w:r>
          </w:p>
          <w:p w14:paraId="74120739" w14:textId="77777777" w:rsidR="001826E4" w:rsidRPr="00294F3D" w:rsidRDefault="001826E4" w:rsidP="00495474">
            <w:pPr>
              <w:tabs>
                <w:tab w:val="left" w:pos="960"/>
              </w:tabs>
              <w:jc w:val="center"/>
              <w:rPr>
                <w:rFonts w:cs="Wingdings"/>
                <w:color w:val="auto"/>
                <w:sz w:val="22"/>
                <w:szCs w:val="22"/>
              </w:rPr>
            </w:pPr>
            <w:r w:rsidRPr="00294F3D">
              <w:rPr>
                <w:rFonts w:cs="Wingdings"/>
                <w:color w:val="auto"/>
                <w:sz w:val="22"/>
                <w:szCs w:val="22"/>
              </w:rPr>
              <w:t>*</w:t>
            </w:r>
          </w:p>
          <w:p w14:paraId="72AC05B9" w14:textId="77777777" w:rsidR="001826E4" w:rsidRPr="00294F3D" w:rsidRDefault="00230CB2" w:rsidP="00495474">
            <w:pPr>
              <w:jc w:val="center"/>
              <w:rPr>
                <w:color w:val="auto"/>
                <w:sz w:val="22"/>
                <w:szCs w:val="22"/>
              </w:rPr>
            </w:pPr>
            <w:r w:rsidRPr="00294F3D">
              <w:rPr>
                <w:color w:val="auto"/>
                <w:sz w:val="22"/>
                <w:szCs w:val="22"/>
              </w:rPr>
              <w:t>*</w:t>
            </w:r>
          </w:p>
          <w:p w14:paraId="4C647953" w14:textId="77777777" w:rsidR="00230CB2" w:rsidRPr="00294F3D" w:rsidRDefault="001826E4" w:rsidP="00495474">
            <w:pPr>
              <w:tabs>
                <w:tab w:val="left" w:pos="960"/>
              </w:tabs>
              <w:jc w:val="center"/>
              <w:rPr>
                <w:rFonts w:cs="Wingdings"/>
                <w:color w:val="auto"/>
                <w:sz w:val="22"/>
                <w:szCs w:val="22"/>
              </w:rPr>
            </w:pPr>
            <w:r w:rsidRPr="00294F3D">
              <w:rPr>
                <w:rFonts w:cs="Wingdings"/>
                <w:color w:val="auto"/>
                <w:sz w:val="22"/>
                <w:szCs w:val="22"/>
              </w:rPr>
              <w:t>*</w:t>
            </w:r>
          </w:p>
          <w:p w14:paraId="458F4D61" w14:textId="77777777" w:rsidR="00230CB2" w:rsidRPr="00294F3D" w:rsidRDefault="00230CB2" w:rsidP="00495474">
            <w:pPr>
              <w:tabs>
                <w:tab w:val="left" w:pos="960"/>
              </w:tabs>
              <w:jc w:val="center"/>
              <w:rPr>
                <w:color w:val="auto"/>
                <w:sz w:val="22"/>
                <w:szCs w:val="22"/>
              </w:rPr>
            </w:pPr>
            <w:r w:rsidRPr="00294F3D">
              <w:rPr>
                <w:rFonts w:cs="Wingdings"/>
                <w:color w:val="auto"/>
                <w:sz w:val="22"/>
                <w:szCs w:val="22"/>
              </w:rPr>
              <w:t>*</w:t>
            </w:r>
          </w:p>
          <w:p w14:paraId="25984F1E" w14:textId="77777777" w:rsidR="001826E4" w:rsidRPr="00294F3D" w:rsidRDefault="001826E4" w:rsidP="00495474">
            <w:pPr>
              <w:tabs>
                <w:tab w:val="left" w:pos="960"/>
              </w:tabs>
              <w:jc w:val="center"/>
              <w:rPr>
                <w:color w:val="auto"/>
                <w:sz w:val="22"/>
                <w:szCs w:val="22"/>
              </w:rPr>
            </w:pPr>
            <w:r w:rsidRPr="00294F3D">
              <w:rPr>
                <w:rFonts w:cs="Wingdings"/>
                <w:color w:val="auto"/>
                <w:sz w:val="22"/>
                <w:szCs w:val="22"/>
              </w:rPr>
              <w:t>*</w:t>
            </w:r>
          </w:p>
          <w:p w14:paraId="5F1FF34F" w14:textId="77777777" w:rsidR="001826E4" w:rsidRPr="00294F3D" w:rsidRDefault="00495474" w:rsidP="00495474">
            <w:pPr>
              <w:jc w:val="center"/>
              <w:rPr>
                <w:color w:val="auto"/>
                <w:sz w:val="22"/>
                <w:szCs w:val="22"/>
              </w:rPr>
            </w:pPr>
            <w:r w:rsidRPr="00294F3D">
              <w:rPr>
                <w:color w:val="auto"/>
                <w:sz w:val="22"/>
                <w:szCs w:val="22"/>
              </w:rPr>
              <w:t>*</w:t>
            </w:r>
          </w:p>
          <w:p w14:paraId="67C60D7D" w14:textId="77777777" w:rsidR="00495474" w:rsidRPr="00294F3D" w:rsidRDefault="001826E4" w:rsidP="00495474">
            <w:pPr>
              <w:tabs>
                <w:tab w:val="left" w:pos="960"/>
              </w:tabs>
              <w:jc w:val="center"/>
              <w:rPr>
                <w:color w:val="auto"/>
                <w:sz w:val="22"/>
                <w:szCs w:val="22"/>
              </w:rPr>
            </w:pPr>
            <w:r w:rsidRPr="00294F3D">
              <w:rPr>
                <w:rFonts w:cs="Wingdings"/>
                <w:color w:val="auto"/>
                <w:sz w:val="22"/>
                <w:szCs w:val="22"/>
              </w:rPr>
              <w:t>*</w:t>
            </w:r>
          </w:p>
          <w:p w14:paraId="4B84ACB5" w14:textId="03227E1C" w:rsidR="001826E4" w:rsidRPr="00294F3D" w:rsidRDefault="001826E4" w:rsidP="00B95252">
            <w:pPr>
              <w:tabs>
                <w:tab w:val="left" w:pos="960"/>
              </w:tabs>
              <w:jc w:val="center"/>
              <w:rPr>
                <w:color w:val="auto"/>
                <w:sz w:val="22"/>
                <w:szCs w:val="22"/>
              </w:rPr>
            </w:pPr>
            <w:r w:rsidRPr="00294F3D">
              <w:rPr>
                <w:rFonts w:cs="Wingdings"/>
                <w:color w:val="auto"/>
                <w:sz w:val="22"/>
                <w:szCs w:val="22"/>
              </w:rPr>
              <w:t>*</w:t>
            </w:r>
          </w:p>
        </w:tc>
        <w:tc>
          <w:tcPr>
            <w:tcW w:w="1701" w:type="dxa"/>
            <w:tcBorders>
              <w:top w:val="single" w:sz="6" w:space="0" w:color="000000"/>
              <w:left w:val="single" w:sz="6" w:space="0" w:color="000000"/>
              <w:bottom w:val="single" w:sz="6" w:space="0" w:color="000000"/>
              <w:right w:val="single" w:sz="6" w:space="0" w:color="000000"/>
            </w:tcBorders>
          </w:tcPr>
          <w:p w14:paraId="3BE26B7A" w14:textId="77777777" w:rsidR="001826E4" w:rsidRPr="00294F3D" w:rsidRDefault="001826E4" w:rsidP="00495474">
            <w:pPr>
              <w:jc w:val="center"/>
              <w:rPr>
                <w:color w:val="auto"/>
                <w:sz w:val="22"/>
                <w:szCs w:val="22"/>
              </w:rPr>
            </w:pPr>
          </w:p>
          <w:p w14:paraId="78420B59" w14:textId="77777777" w:rsidR="001826E4" w:rsidRPr="00294F3D" w:rsidRDefault="001826E4" w:rsidP="00495474">
            <w:pPr>
              <w:tabs>
                <w:tab w:val="left" w:pos="780"/>
              </w:tabs>
              <w:ind w:left="780" w:hanging="360"/>
              <w:jc w:val="center"/>
              <w:rPr>
                <w:color w:val="auto"/>
                <w:sz w:val="22"/>
                <w:szCs w:val="22"/>
              </w:rPr>
            </w:pPr>
          </w:p>
          <w:p w14:paraId="18BA41FB" w14:textId="77777777" w:rsidR="001826E4" w:rsidRPr="00294F3D" w:rsidRDefault="001826E4" w:rsidP="00495474">
            <w:pPr>
              <w:tabs>
                <w:tab w:val="left" w:pos="780"/>
              </w:tabs>
              <w:ind w:left="780" w:hanging="360"/>
              <w:jc w:val="center"/>
              <w:rPr>
                <w:color w:val="auto"/>
                <w:sz w:val="22"/>
                <w:szCs w:val="22"/>
              </w:rPr>
            </w:pPr>
          </w:p>
          <w:p w14:paraId="3C81FC59" w14:textId="77777777" w:rsidR="001826E4" w:rsidRPr="00294F3D" w:rsidRDefault="001826E4" w:rsidP="00495474">
            <w:pPr>
              <w:tabs>
                <w:tab w:val="left" w:pos="459"/>
              </w:tabs>
              <w:ind w:left="840" w:hanging="360"/>
              <w:jc w:val="center"/>
              <w:rPr>
                <w:color w:val="auto"/>
                <w:sz w:val="22"/>
                <w:szCs w:val="22"/>
              </w:rPr>
            </w:pPr>
          </w:p>
          <w:p w14:paraId="61BAA4B7" w14:textId="77777777" w:rsidR="001826E4" w:rsidRPr="00294F3D" w:rsidRDefault="001826E4" w:rsidP="00495474">
            <w:pPr>
              <w:tabs>
                <w:tab w:val="left" w:pos="459"/>
              </w:tabs>
              <w:ind w:left="840" w:hanging="360"/>
              <w:jc w:val="center"/>
              <w:rPr>
                <w:color w:val="auto"/>
                <w:sz w:val="22"/>
                <w:szCs w:val="22"/>
              </w:rPr>
            </w:pPr>
          </w:p>
          <w:p w14:paraId="504DFE22" w14:textId="77777777" w:rsidR="001826E4" w:rsidRPr="00294F3D" w:rsidRDefault="001826E4" w:rsidP="00495474">
            <w:pPr>
              <w:jc w:val="center"/>
              <w:rPr>
                <w:color w:val="auto"/>
                <w:sz w:val="22"/>
                <w:szCs w:val="22"/>
              </w:rPr>
            </w:pPr>
          </w:p>
          <w:p w14:paraId="5B1B4FA4" w14:textId="77777777" w:rsidR="001826E4" w:rsidRPr="00294F3D" w:rsidRDefault="001826E4" w:rsidP="00495474">
            <w:pPr>
              <w:jc w:val="center"/>
              <w:rPr>
                <w:color w:val="auto"/>
                <w:sz w:val="22"/>
                <w:szCs w:val="22"/>
              </w:rPr>
            </w:pPr>
          </w:p>
          <w:p w14:paraId="301FD3C9" w14:textId="77777777" w:rsidR="00257FD7" w:rsidRPr="00294F3D" w:rsidRDefault="00257FD7" w:rsidP="00CA7CD8">
            <w:pPr>
              <w:rPr>
                <w:color w:val="auto"/>
                <w:sz w:val="22"/>
                <w:szCs w:val="22"/>
              </w:rPr>
            </w:pPr>
          </w:p>
          <w:p w14:paraId="5A28C415" w14:textId="77777777" w:rsidR="001826E4" w:rsidRPr="00294F3D" w:rsidRDefault="001826E4" w:rsidP="00495474">
            <w:pPr>
              <w:jc w:val="center"/>
              <w:rPr>
                <w:color w:val="auto"/>
                <w:sz w:val="22"/>
                <w:szCs w:val="22"/>
              </w:rPr>
            </w:pPr>
            <w:r w:rsidRPr="00294F3D">
              <w:rPr>
                <w:rFonts w:cs="Wingdings"/>
                <w:color w:val="auto"/>
                <w:sz w:val="22"/>
                <w:szCs w:val="22"/>
              </w:rPr>
              <w:t>*</w:t>
            </w:r>
          </w:p>
          <w:p w14:paraId="68F74560" w14:textId="77777777" w:rsidR="001826E4" w:rsidRPr="00294F3D" w:rsidRDefault="001826E4" w:rsidP="00495474">
            <w:pPr>
              <w:jc w:val="center"/>
              <w:rPr>
                <w:color w:val="auto"/>
                <w:sz w:val="22"/>
                <w:szCs w:val="22"/>
              </w:rPr>
            </w:pPr>
          </w:p>
          <w:p w14:paraId="712D555B" w14:textId="77777777" w:rsidR="00230CB2" w:rsidRPr="00294F3D" w:rsidRDefault="00230CB2" w:rsidP="00495474">
            <w:pPr>
              <w:jc w:val="center"/>
              <w:rPr>
                <w:rFonts w:cs="Wingdings"/>
                <w:color w:val="auto"/>
                <w:sz w:val="22"/>
                <w:szCs w:val="22"/>
              </w:rPr>
            </w:pPr>
          </w:p>
          <w:p w14:paraId="733069F5" w14:textId="77777777" w:rsidR="00230CB2" w:rsidRPr="00294F3D" w:rsidRDefault="00230CB2" w:rsidP="00495474">
            <w:pPr>
              <w:jc w:val="center"/>
              <w:rPr>
                <w:rFonts w:cs="Wingdings"/>
                <w:color w:val="auto"/>
                <w:sz w:val="22"/>
                <w:szCs w:val="22"/>
              </w:rPr>
            </w:pPr>
          </w:p>
          <w:p w14:paraId="0CD4E68F" w14:textId="77777777" w:rsidR="00CA7CD8" w:rsidRDefault="00CA7CD8" w:rsidP="00CA7CD8">
            <w:pPr>
              <w:rPr>
                <w:rFonts w:cs="Wingdings"/>
                <w:color w:val="auto"/>
                <w:sz w:val="22"/>
                <w:szCs w:val="22"/>
              </w:rPr>
            </w:pPr>
          </w:p>
          <w:p w14:paraId="64064742" w14:textId="77777777" w:rsidR="00CA7CD8" w:rsidRDefault="00CA7CD8" w:rsidP="00CA7CD8">
            <w:pPr>
              <w:rPr>
                <w:rFonts w:cs="Wingdings"/>
                <w:color w:val="auto"/>
                <w:sz w:val="22"/>
                <w:szCs w:val="22"/>
              </w:rPr>
            </w:pPr>
          </w:p>
          <w:p w14:paraId="3DF9D450" w14:textId="77777777" w:rsidR="00CA7CD8" w:rsidRDefault="00CA7CD8" w:rsidP="00CA7CD8">
            <w:pPr>
              <w:rPr>
                <w:rFonts w:cs="Wingdings"/>
                <w:color w:val="auto"/>
                <w:sz w:val="22"/>
                <w:szCs w:val="22"/>
              </w:rPr>
            </w:pPr>
          </w:p>
          <w:p w14:paraId="6303ACEE" w14:textId="7B210CED" w:rsidR="001826E4" w:rsidRPr="00294F3D" w:rsidRDefault="001826E4" w:rsidP="00CA7CD8">
            <w:pPr>
              <w:jc w:val="center"/>
              <w:rPr>
                <w:color w:val="auto"/>
                <w:sz w:val="22"/>
                <w:szCs w:val="22"/>
              </w:rPr>
            </w:pPr>
            <w:r w:rsidRPr="00294F3D">
              <w:rPr>
                <w:rFonts w:cs="Wingdings"/>
                <w:color w:val="auto"/>
                <w:sz w:val="22"/>
                <w:szCs w:val="22"/>
              </w:rPr>
              <w:t>*</w:t>
            </w:r>
          </w:p>
          <w:p w14:paraId="1F0E119C" w14:textId="77777777" w:rsidR="001826E4" w:rsidRPr="00294F3D" w:rsidRDefault="001826E4" w:rsidP="00495474">
            <w:pPr>
              <w:jc w:val="center"/>
              <w:rPr>
                <w:color w:val="auto"/>
                <w:sz w:val="22"/>
                <w:szCs w:val="22"/>
              </w:rPr>
            </w:pPr>
          </w:p>
          <w:p w14:paraId="79C65DC4" w14:textId="77777777" w:rsidR="001826E4" w:rsidRPr="00294F3D" w:rsidRDefault="001826E4" w:rsidP="00495474">
            <w:pPr>
              <w:jc w:val="center"/>
              <w:rPr>
                <w:color w:val="auto"/>
                <w:sz w:val="22"/>
                <w:szCs w:val="22"/>
              </w:rPr>
            </w:pPr>
          </w:p>
          <w:p w14:paraId="4A082F13" w14:textId="77777777" w:rsidR="001826E4" w:rsidRPr="00294F3D" w:rsidRDefault="001826E4" w:rsidP="00495474">
            <w:pPr>
              <w:jc w:val="center"/>
              <w:rPr>
                <w:color w:val="auto"/>
                <w:sz w:val="22"/>
                <w:szCs w:val="22"/>
              </w:rPr>
            </w:pPr>
          </w:p>
          <w:p w14:paraId="3702C3F2" w14:textId="77777777" w:rsidR="001826E4" w:rsidRPr="00294F3D" w:rsidRDefault="001826E4" w:rsidP="00495474">
            <w:pPr>
              <w:jc w:val="center"/>
              <w:rPr>
                <w:color w:val="auto"/>
                <w:sz w:val="22"/>
                <w:szCs w:val="22"/>
              </w:rPr>
            </w:pPr>
          </w:p>
          <w:p w14:paraId="0023DECE" w14:textId="77777777" w:rsidR="001826E4" w:rsidRPr="00294F3D" w:rsidRDefault="001826E4" w:rsidP="00495474">
            <w:pPr>
              <w:jc w:val="center"/>
              <w:rPr>
                <w:color w:val="auto"/>
                <w:sz w:val="22"/>
                <w:szCs w:val="22"/>
              </w:rPr>
            </w:pPr>
          </w:p>
          <w:p w14:paraId="7B2727AD" w14:textId="77777777" w:rsidR="001826E4" w:rsidRPr="00294F3D" w:rsidRDefault="001826E4" w:rsidP="00495474">
            <w:pPr>
              <w:jc w:val="center"/>
              <w:rPr>
                <w:color w:val="auto"/>
                <w:sz w:val="22"/>
                <w:szCs w:val="22"/>
              </w:rPr>
            </w:pPr>
          </w:p>
          <w:p w14:paraId="282A0373" w14:textId="77777777" w:rsidR="001826E4" w:rsidRPr="00294F3D" w:rsidRDefault="001826E4" w:rsidP="00495474">
            <w:pPr>
              <w:jc w:val="center"/>
              <w:rPr>
                <w:color w:val="auto"/>
                <w:sz w:val="22"/>
                <w:szCs w:val="22"/>
              </w:rPr>
            </w:pPr>
          </w:p>
          <w:p w14:paraId="6ED30E58" w14:textId="77777777" w:rsidR="001826E4" w:rsidRPr="00294F3D" w:rsidRDefault="001826E4" w:rsidP="00495474">
            <w:pPr>
              <w:tabs>
                <w:tab w:val="left" w:pos="900"/>
              </w:tabs>
              <w:ind w:left="900" w:hanging="360"/>
              <w:jc w:val="center"/>
              <w:rPr>
                <w:color w:val="auto"/>
                <w:sz w:val="22"/>
                <w:szCs w:val="22"/>
              </w:rPr>
            </w:pPr>
          </w:p>
          <w:p w14:paraId="31DA2F52" w14:textId="77777777" w:rsidR="001826E4" w:rsidRPr="00294F3D" w:rsidRDefault="001826E4" w:rsidP="00495474">
            <w:pPr>
              <w:jc w:val="center"/>
              <w:rPr>
                <w:color w:val="auto"/>
                <w:sz w:val="22"/>
                <w:szCs w:val="22"/>
              </w:rPr>
            </w:pPr>
          </w:p>
          <w:p w14:paraId="6E1B6407" w14:textId="77777777" w:rsidR="001826E4" w:rsidRPr="00294F3D" w:rsidRDefault="001826E4" w:rsidP="00D51EC8">
            <w:pPr>
              <w:rPr>
                <w:color w:val="auto"/>
                <w:sz w:val="22"/>
                <w:szCs w:val="22"/>
              </w:rPr>
            </w:pPr>
          </w:p>
        </w:tc>
      </w:tr>
    </w:tbl>
    <w:p w14:paraId="5E47A55E" w14:textId="77777777" w:rsidR="001826E4" w:rsidRPr="00294F3D" w:rsidRDefault="001826E4" w:rsidP="001826E4">
      <w:pPr>
        <w:rPr>
          <w:color w:val="auto"/>
          <w:sz w:val="22"/>
          <w:szCs w:val="22"/>
        </w:rPr>
      </w:pPr>
    </w:p>
    <w:sectPr w:rsidR="001826E4" w:rsidRPr="00294F3D" w:rsidSect="00294F3D">
      <w:headerReference w:type="default" r:id="rId11"/>
      <w:footerReference w:type="default" r:id="rId12"/>
      <w:headerReference w:type="first" r:id="rId13"/>
      <w:footerReference w:type="first" r:id="rId14"/>
      <w:pgSz w:w="11906" w:h="16838" w:code="9"/>
      <w:pgMar w:top="2269" w:right="1814" w:bottom="2269"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36083" w14:textId="77777777" w:rsidR="00B44E42" w:rsidRDefault="00B44E42" w:rsidP="00831BA9">
      <w:pPr>
        <w:spacing w:after="0" w:line="240" w:lineRule="auto"/>
      </w:pPr>
      <w:r>
        <w:separator/>
      </w:r>
    </w:p>
  </w:endnote>
  <w:endnote w:type="continuationSeparator" w:id="0">
    <w:p w14:paraId="7D1ED4DF" w14:textId="77777777" w:rsidR="00B44E42" w:rsidRDefault="00B44E42" w:rsidP="00831BA9">
      <w:pPr>
        <w:spacing w:after="0" w:line="240" w:lineRule="auto"/>
      </w:pPr>
      <w:r>
        <w:continuationSeparator/>
      </w:r>
    </w:p>
  </w:endnote>
  <w:endnote w:type="continuationNotice" w:id="1">
    <w:p w14:paraId="07EBC0FE" w14:textId="77777777" w:rsidR="00B44E42" w:rsidRDefault="00B44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F1CB9" w14:textId="40EB0398" w:rsidR="00CF5242" w:rsidRDefault="007C30EF">
    <w:pPr>
      <w:pStyle w:val="Footer"/>
    </w:pPr>
    <w:r>
      <w:rPr>
        <w:noProof/>
        <w:lang w:eastAsia="en-GB"/>
      </w:rPr>
      <w:drawing>
        <wp:anchor distT="0" distB="0" distL="114300" distR="114300" simplePos="0" relativeHeight="251660293" behindDoc="1" locked="0" layoutInCell="1" allowOverlap="1" wp14:anchorId="12F5BDD5" wp14:editId="4997C8BE">
          <wp:simplePos x="0" y="0"/>
          <wp:positionH relativeFrom="margin">
            <wp:align>center</wp:align>
          </wp:positionH>
          <wp:positionV relativeFrom="paragraph">
            <wp:posOffset>-733425</wp:posOffset>
          </wp:positionV>
          <wp:extent cx="5543550" cy="666750"/>
          <wp:effectExtent l="0" t="0" r="0" b="0"/>
          <wp:wrapThrough wrapText="bothSides">
            <wp:wrapPolygon edited="0">
              <wp:start x="0" y="0"/>
              <wp:lineTo x="0" y="2469"/>
              <wp:lineTo x="445" y="11109"/>
              <wp:lineTo x="0" y="14811"/>
              <wp:lineTo x="0" y="20983"/>
              <wp:lineTo x="21526" y="20983"/>
              <wp:lineTo x="21526" y="14811"/>
              <wp:lineTo x="20858" y="11109"/>
              <wp:lineTo x="21526" y="2469"/>
              <wp:lineTo x="21526" y="0"/>
              <wp:lineTo x="0" y="0"/>
            </wp:wrapPolygon>
          </wp:wrapThrough>
          <wp:docPr id="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6667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27687" w14:textId="715120D7" w:rsidR="00042546" w:rsidRDefault="00294F3D" w:rsidP="00255EFF">
    <w:pPr>
      <w:spacing w:after="200"/>
    </w:pPr>
    <w:r>
      <w:rPr>
        <w:noProof/>
        <w:lang w:eastAsia="en-GB"/>
      </w:rPr>
      <w:drawing>
        <wp:anchor distT="0" distB="0" distL="114300" distR="114300" simplePos="0" relativeHeight="251658245" behindDoc="1" locked="0" layoutInCell="1" allowOverlap="1" wp14:anchorId="71C4E2F3" wp14:editId="79FBC282">
          <wp:simplePos x="0" y="0"/>
          <wp:positionH relativeFrom="margin">
            <wp:posOffset>-19050</wp:posOffset>
          </wp:positionH>
          <wp:positionV relativeFrom="paragraph">
            <wp:posOffset>262890</wp:posOffset>
          </wp:positionV>
          <wp:extent cx="5543550" cy="666750"/>
          <wp:effectExtent l="0" t="0" r="0" b="0"/>
          <wp:wrapThrough wrapText="bothSides">
            <wp:wrapPolygon edited="0">
              <wp:start x="0" y="0"/>
              <wp:lineTo x="0" y="2469"/>
              <wp:lineTo x="445" y="11109"/>
              <wp:lineTo x="0" y="14811"/>
              <wp:lineTo x="0" y="20983"/>
              <wp:lineTo x="21526" y="20983"/>
              <wp:lineTo x="21526" y="14811"/>
              <wp:lineTo x="20858" y="11109"/>
              <wp:lineTo x="21526" y="2469"/>
              <wp:lineTo x="21526" y="0"/>
              <wp:lineTo x="0" y="0"/>
            </wp:wrapPolygon>
          </wp:wrapThrough>
          <wp:docPr id="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666750"/>
                  </a:xfrm>
                  <a:prstGeom prst="rect">
                    <a:avLst/>
                  </a:prstGeom>
                  <a:noFill/>
                </pic:spPr>
              </pic:pic>
            </a:graphicData>
          </a:graphic>
          <wp14:sizeRelH relativeFrom="page">
            <wp14:pctWidth>0</wp14:pctWidth>
          </wp14:sizeRelH>
          <wp14:sizeRelV relativeFrom="page">
            <wp14:pctHeight>0</wp14:pctHeight>
          </wp14:sizeRelV>
        </wp:anchor>
      </w:drawing>
    </w:r>
    <w:r w:rsidR="00C0391D">
      <w:rPr>
        <w:noProof/>
        <w:lang w:eastAsia="en-GB"/>
      </w:rPr>
      <mc:AlternateContent>
        <mc:Choice Requires="wps">
          <w:drawing>
            <wp:anchor distT="0" distB="0" distL="114300" distR="114300" simplePos="0" relativeHeight="251658241" behindDoc="0" locked="0" layoutInCell="1" allowOverlap="1" wp14:anchorId="1E74D20D" wp14:editId="4D5183B0">
              <wp:simplePos x="0" y="0"/>
              <wp:positionH relativeFrom="page">
                <wp:posOffset>450215</wp:posOffset>
              </wp:positionH>
              <wp:positionV relativeFrom="page">
                <wp:posOffset>6583045</wp:posOffset>
              </wp:positionV>
              <wp:extent cx="899160" cy="3599815"/>
              <wp:effectExtent l="0" t="0" r="0" b="0"/>
              <wp:wrapNone/>
              <wp:docPr id="9552371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3599815"/>
                      </a:xfrm>
                      <a:prstGeom prst="rect">
                        <a:avLst/>
                      </a:prstGeom>
                      <a:noFill/>
                      <a:ln w="6350">
                        <a:noFill/>
                      </a:ln>
                      <a:effectLst/>
                    </wps:spPr>
                    <wps:txbx>
                      <w:txbxContent>
                        <w:p w14:paraId="7496B1A2" w14:textId="77777777" w:rsidR="009C620D" w:rsidRDefault="009C620D" w:rsidP="005F20DB">
                          <w:pPr>
                            <w:jc w:val="center"/>
                          </w:pPr>
                        </w:p>
                        <w:p w14:paraId="54299089" w14:textId="77777777" w:rsidR="009C620D" w:rsidRDefault="009C620D" w:rsidP="005F20DB">
                          <w:pPr>
                            <w:jc w:val="center"/>
                          </w:pPr>
                        </w:p>
                        <w:p w14:paraId="599AABEA" w14:textId="77777777" w:rsidR="009C620D" w:rsidRDefault="009C620D" w:rsidP="005F20DB">
                          <w:pPr>
                            <w:jc w:val="center"/>
                          </w:pPr>
                        </w:p>
                        <w:p w14:paraId="1DC2092D" w14:textId="77777777" w:rsidR="005F20DB" w:rsidRDefault="005F20DB" w:rsidP="005F20DB">
                          <w:pPr>
                            <w:jc w:val="cente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74D20D" id="_x0000_t202" coordsize="21600,21600" o:spt="202" path="m,l,21600r21600,l21600,xe">
              <v:stroke joinstyle="miter"/>
              <v:path gradientshapeok="t" o:connecttype="rect"/>
            </v:shapetype>
            <v:shape id="Text Box 1" o:spid="_x0000_s1026" type="#_x0000_t202" style="position:absolute;margin-left:35.45pt;margin-top:518.35pt;width:70.8pt;height:283.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" filled="f" stroked="f" strokeweight=".5pt">
              <v:textbox inset="0,0,0,0">
                <w:txbxContent>
                  <w:p w14:paraId="7496B1A2" w14:textId="77777777" w:rsidR="009C620D" w:rsidRDefault="009C620D" w:rsidP="005F20DB">
                    <w:pPr>
                      <w:jc w:val="center"/>
                    </w:pPr>
                  </w:p>
                  <w:p w14:paraId="54299089" w14:textId="77777777" w:rsidR="009C620D" w:rsidRDefault="009C620D" w:rsidP="005F20DB">
                    <w:pPr>
                      <w:jc w:val="center"/>
                    </w:pPr>
                  </w:p>
                  <w:p w14:paraId="599AABEA" w14:textId="77777777" w:rsidR="009C620D" w:rsidRDefault="009C620D" w:rsidP="005F20DB">
                    <w:pPr>
                      <w:jc w:val="center"/>
                    </w:pPr>
                  </w:p>
                  <w:p w14:paraId="1DC2092D" w14:textId="77777777" w:rsidR="005F20DB" w:rsidRDefault="005F20DB" w:rsidP="005F20DB">
                    <w:pPr>
                      <w:jc w:val="center"/>
                    </w:pPr>
                  </w:p>
                </w:txbxContent>
              </v:textbox>
              <w10:wrap anchorx="page" anchory="page"/>
            </v:shape>
          </w:pict>
        </mc:Fallback>
      </mc:AlternateContent>
    </w:r>
  </w:p>
  <w:p w14:paraId="0DB44C65" w14:textId="77777777" w:rsidR="00831BA9" w:rsidRDefault="00831BA9" w:rsidP="007D63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BDA79" w14:textId="77777777" w:rsidR="00B44E42" w:rsidRDefault="00B44E42" w:rsidP="00831BA9">
      <w:pPr>
        <w:spacing w:after="0" w:line="240" w:lineRule="auto"/>
      </w:pPr>
      <w:r>
        <w:separator/>
      </w:r>
    </w:p>
  </w:footnote>
  <w:footnote w:type="continuationSeparator" w:id="0">
    <w:p w14:paraId="4ED0CD81" w14:textId="77777777" w:rsidR="00B44E42" w:rsidRDefault="00B44E42" w:rsidP="00831BA9">
      <w:pPr>
        <w:spacing w:after="0" w:line="240" w:lineRule="auto"/>
      </w:pPr>
      <w:r>
        <w:continuationSeparator/>
      </w:r>
    </w:p>
  </w:footnote>
  <w:footnote w:type="continuationNotice" w:id="1">
    <w:p w14:paraId="39C28CE2" w14:textId="77777777" w:rsidR="00B44E42" w:rsidRDefault="00B44E4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45EA7" w14:textId="77777777" w:rsidR="00BC7590" w:rsidRDefault="00C0391D">
    <w:pPr>
      <w:pStyle w:val="Header"/>
      <w:rPr>
        <w:noProof/>
        <w:lang w:eastAsia="en-GB"/>
      </w:rPr>
    </w:pPr>
    <w:r>
      <w:rPr>
        <w:noProof/>
        <w:lang w:eastAsia="en-GB"/>
      </w:rPr>
      <w:drawing>
        <wp:anchor distT="0" distB="0" distL="114300" distR="114300" simplePos="0" relativeHeight="251658243" behindDoc="1" locked="0" layoutInCell="1" allowOverlap="1" wp14:anchorId="49A35CFC" wp14:editId="1B33099D">
          <wp:simplePos x="0" y="0"/>
          <wp:positionH relativeFrom="column">
            <wp:posOffset>2917190</wp:posOffset>
          </wp:positionH>
          <wp:positionV relativeFrom="paragraph">
            <wp:posOffset>25400</wp:posOffset>
          </wp:positionV>
          <wp:extent cx="2571750" cy="342900"/>
          <wp:effectExtent l="0" t="0" r="0" b="0"/>
          <wp:wrapNone/>
          <wp:docPr id="50" name="Picture 4" descr="C:\Users\joshua.hastings\AppData\Local\Microsoft\Windows\INetCache\Content.Word\ymca-purpose-logo-RGB-[SCREEN]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shua.hastings\AppData\Local\Microsoft\Windows\INetCache\Content.Word\ymca-purpose-logo-RGB-[SCREEN]_gre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vertAnchor="page" w:horzAnchor="page" w:tblpX="710" w:tblpY="710"/>
      <w:tblOverlap w:val="never"/>
      <w:tblW w:w="0" w:type="auto"/>
      <w:tblLayout w:type="fixed"/>
      <w:tblCellMar>
        <w:left w:w="0" w:type="dxa"/>
        <w:right w:w="0" w:type="dxa"/>
      </w:tblCellMar>
      <w:tblLook w:val="04A0" w:firstRow="1" w:lastRow="0" w:firstColumn="1" w:lastColumn="0" w:noHBand="0" w:noVBand="1"/>
    </w:tblPr>
    <w:tblGrid>
      <w:gridCol w:w="7371"/>
    </w:tblGrid>
    <w:tr w:rsidR="00BC7590" w:rsidRPr="006E0D67" w14:paraId="439CF918" w14:textId="77777777" w:rsidTr="00EC1695">
      <w:trPr>
        <w:trHeight w:val="1418"/>
      </w:trPr>
      <w:tc>
        <w:tcPr>
          <w:tcW w:w="7371" w:type="dxa"/>
        </w:tcPr>
        <w:p w14:paraId="289FFA12" w14:textId="77777777" w:rsidR="00CC6D84" w:rsidRPr="006E0D67" w:rsidRDefault="00836B35" w:rsidP="00CC6D84">
          <w:pPr>
            <w:pStyle w:val="Header"/>
          </w:pPr>
          <w:r>
            <w:rPr>
              <w:noProof/>
              <w:lang w:eastAsia="en-GB"/>
            </w:rPr>
            <w:drawing>
              <wp:inline distT="0" distB="0" distL="0" distR="0" wp14:anchorId="10048C41" wp14:editId="19854047">
                <wp:extent cx="2670053" cy="39014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mca-cornwall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70053" cy="390145"/>
                        </a:xfrm>
                        <a:prstGeom prst="rect">
                          <a:avLst/>
                        </a:prstGeom>
                      </pic:spPr>
                    </pic:pic>
                  </a:graphicData>
                </a:graphic>
              </wp:inline>
            </w:drawing>
          </w:r>
        </w:p>
        <w:p w14:paraId="1C49505E" w14:textId="77777777" w:rsidR="00BC7590" w:rsidRPr="006E0D67" w:rsidRDefault="00BC7590" w:rsidP="00572A83">
          <w:pPr>
            <w:pStyle w:val="Header"/>
            <w:tabs>
              <w:tab w:val="clear" w:pos="4513"/>
              <w:tab w:val="clear" w:pos="9026"/>
              <w:tab w:val="left" w:pos="968"/>
            </w:tabs>
          </w:pPr>
        </w:p>
      </w:tc>
    </w:tr>
  </w:tbl>
  <w:p w14:paraId="780CEA7A" w14:textId="77777777" w:rsidR="00CF5242" w:rsidRDefault="00C0391D">
    <w:pPr>
      <w:pStyle w:val="Header"/>
    </w:pPr>
    <w:r>
      <w:rPr>
        <w:noProof/>
        <w:lang w:eastAsia="en-GB"/>
      </w:rPr>
      <mc:AlternateContent>
        <mc:Choice Requires="wps">
          <w:drawing>
            <wp:anchor distT="4294967295" distB="4294967295" distL="114300" distR="114300" simplePos="0" relativeHeight="251658240" behindDoc="0" locked="0" layoutInCell="1" allowOverlap="1" wp14:anchorId="27FFB325" wp14:editId="178853A2">
              <wp:simplePos x="0" y="0"/>
              <wp:positionH relativeFrom="page">
                <wp:posOffset>450215</wp:posOffset>
              </wp:positionH>
              <wp:positionV relativeFrom="page">
                <wp:posOffset>1089024</wp:posOffset>
              </wp:positionV>
              <wp:extent cx="6659880" cy="0"/>
              <wp:effectExtent l="0" t="0" r="0" b="0"/>
              <wp:wrapNone/>
              <wp:docPr id="21508567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0"/>
                      </a:xfrm>
                      <a:prstGeom prst="line">
                        <a:avLst/>
                      </a:prstGeom>
                      <a:noFill/>
                      <a:ln w="6350" cap="flat" cmpd="sng" algn="ctr">
                        <a:solidFill>
                          <a:srgbClr val="4D4F53"/>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047442"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5.45pt,85.75pt" to="559.85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" strokecolor="#4d4f53" strokeweight=".5pt">
              <o:lock v:ext="edit" shapetype="f"/>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710" w:tblpY="710"/>
      <w:tblOverlap w:val="never"/>
      <w:tblW w:w="0" w:type="auto"/>
      <w:tblLayout w:type="fixed"/>
      <w:tblCellMar>
        <w:left w:w="0" w:type="dxa"/>
        <w:right w:w="0" w:type="dxa"/>
      </w:tblCellMar>
      <w:tblLook w:val="04A0" w:firstRow="1" w:lastRow="0" w:firstColumn="1" w:lastColumn="0" w:noHBand="0" w:noVBand="1"/>
    </w:tblPr>
    <w:tblGrid>
      <w:gridCol w:w="7371"/>
    </w:tblGrid>
    <w:tr w:rsidR="00D007A3" w:rsidRPr="006E0D67" w14:paraId="14BDE80C" w14:textId="77777777" w:rsidTr="00E9084A">
      <w:trPr>
        <w:trHeight w:val="1418"/>
      </w:trPr>
      <w:tc>
        <w:tcPr>
          <w:tcW w:w="7371" w:type="dxa"/>
        </w:tcPr>
        <w:p w14:paraId="694EF29A" w14:textId="77777777" w:rsidR="00D3546B" w:rsidRPr="006E0D67" w:rsidRDefault="00836B35" w:rsidP="00E9084A">
          <w:pPr>
            <w:pStyle w:val="Header"/>
          </w:pPr>
          <w:r>
            <w:rPr>
              <w:noProof/>
              <w:lang w:eastAsia="en-GB"/>
            </w:rPr>
            <w:drawing>
              <wp:inline distT="0" distB="0" distL="0" distR="0" wp14:anchorId="42B4864C" wp14:editId="2290E515">
                <wp:extent cx="2670053" cy="39014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mca-cornwall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0053" cy="390145"/>
                        </a:xfrm>
                        <a:prstGeom prst="rect">
                          <a:avLst/>
                        </a:prstGeom>
                      </pic:spPr>
                    </pic:pic>
                  </a:graphicData>
                </a:graphic>
              </wp:inline>
            </w:drawing>
          </w:r>
          <w:r w:rsidR="00C0391D">
            <w:rPr>
              <w:noProof/>
              <w:lang w:eastAsia="en-GB"/>
            </w:rPr>
            <mc:AlternateContent>
              <mc:Choice Requires="wps">
                <w:drawing>
                  <wp:anchor distT="4294967295" distB="4294967295" distL="114300" distR="114300" simplePos="0" relativeHeight="251658242" behindDoc="0" locked="0" layoutInCell="1" allowOverlap="1" wp14:anchorId="2BB122E8" wp14:editId="4594F4AC">
                    <wp:simplePos x="0" y="0"/>
                    <wp:positionH relativeFrom="page">
                      <wp:posOffset>0</wp:posOffset>
                    </wp:positionH>
                    <wp:positionV relativeFrom="page">
                      <wp:posOffset>647699</wp:posOffset>
                    </wp:positionV>
                    <wp:extent cx="6659880" cy="0"/>
                    <wp:effectExtent l="0" t="0" r="0" b="0"/>
                    <wp:wrapNone/>
                    <wp:docPr id="130888187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0"/>
                            </a:xfrm>
                            <a:prstGeom prst="line">
                              <a:avLst/>
                            </a:prstGeom>
                            <a:noFill/>
                            <a:ln w="6350" cap="flat" cmpd="sng" algn="ctr">
                              <a:solidFill>
                                <a:srgbClr val="4D4F53"/>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469471" id="Straight Connector 4" o:spid="_x0000_s1026" style="position:absolute;z-index:25165824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51pt" to="524.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" strokecolor="#4d4f53" strokeweight=".5pt">
                    <o:lock v:ext="edit" shapetype="f"/>
                    <w10:wrap anchorx="page" anchory="page"/>
                  </v:line>
                </w:pict>
              </mc:Fallback>
            </mc:AlternateContent>
          </w:r>
        </w:p>
      </w:tc>
    </w:tr>
  </w:tbl>
  <w:p w14:paraId="547BCFA0" w14:textId="77777777" w:rsidR="00831BA9" w:rsidRDefault="00C0391D">
    <w:pPr>
      <w:pStyle w:val="Header"/>
    </w:pPr>
    <w:r>
      <w:rPr>
        <w:noProof/>
        <w:lang w:eastAsia="en-GB"/>
      </w:rPr>
      <w:drawing>
        <wp:anchor distT="0" distB="0" distL="114300" distR="114300" simplePos="0" relativeHeight="251658244" behindDoc="1" locked="0" layoutInCell="1" allowOverlap="1" wp14:anchorId="7E7B54E1" wp14:editId="5C74393E">
          <wp:simplePos x="0" y="0"/>
          <wp:positionH relativeFrom="column">
            <wp:posOffset>2890520</wp:posOffset>
          </wp:positionH>
          <wp:positionV relativeFrom="paragraph">
            <wp:posOffset>23495</wp:posOffset>
          </wp:positionV>
          <wp:extent cx="2571750" cy="342900"/>
          <wp:effectExtent l="0" t="0" r="0" b="0"/>
          <wp:wrapNone/>
          <wp:docPr id="54" name="Picture 1599788833" descr="C:\Users\joshua.hastings\AppData\Local\Microsoft\Windows\INetCache\Content.Word\ymca-purpose-logo-RGB-[SCREEN]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788833" descr="C:\Users\joshua.hastings\AppData\Local\Microsoft\Windows\INetCache\Content.Word\ymca-purpose-logo-RGB-[SCREEN]_gre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17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5098"/>
    <w:multiLevelType w:val="hybridMultilevel"/>
    <w:tmpl w:val="187A78CA"/>
    <w:lvl w:ilvl="0" w:tplc="54B899E8">
      <w:start w:val="1"/>
      <w:numFmt w:val="bullet"/>
      <w:lvlText w:val="►"/>
      <w:lvlJc w:val="left"/>
      <w:pPr>
        <w:ind w:left="720" w:hanging="360"/>
      </w:pPr>
      <w:rPr>
        <w:rFonts w:ascii="Arial" w:hAnsi="Arial" w:hint="default"/>
        <w:color w:val="4D4F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54164"/>
    <w:multiLevelType w:val="hybridMultilevel"/>
    <w:tmpl w:val="C5E4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11D07"/>
    <w:multiLevelType w:val="hybridMultilevel"/>
    <w:tmpl w:val="87427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2E5850"/>
    <w:multiLevelType w:val="hybridMultilevel"/>
    <w:tmpl w:val="5D32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968A3"/>
    <w:multiLevelType w:val="hybridMultilevel"/>
    <w:tmpl w:val="0CBE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8947AB"/>
    <w:multiLevelType w:val="multilevel"/>
    <w:tmpl w:val="41A6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22418"/>
    <w:multiLevelType w:val="hybridMultilevel"/>
    <w:tmpl w:val="BE684B74"/>
    <w:lvl w:ilvl="0" w:tplc="349809EA">
      <w:start w:val="678"/>
      <w:numFmt w:val="bullet"/>
      <w:lvlText w:val="-"/>
      <w:lvlJc w:val="left"/>
      <w:rPr>
        <w:rFonts w:ascii="Verdana" w:eastAsia="Verdan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142F9C"/>
    <w:multiLevelType w:val="hybridMultilevel"/>
    <w:tmpl w:val="717292CC"/>
    <w:lvl w:ilvl="0" w:tplc="54B899E8">
      <w:start w:val="1"/>
      <w:numFmt w:val="bullet"/>
      <w:lvlText w:val="►"/>
      <w:lvlJc w:val="left"/>
      <w:pPr>
        <w:ind w:left="720" w:hanging="360"/>
      </w:pPr>
      <w:rPr>
        <w:rFonts w:ascii="Arial" w:hAnsi="Arial" w:hint="default"/>
        <w:color w:val="4D4F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B851DB"/>
    <w:multiLevelType w:val="hybridMultilevel"/>
    <w:tmpl w:val="353499A6"/>
    <w:lvl w:ilvl="0" w:tplc="46EA1612">
      <w:start w:val="678"/>
      <w:numFmt w:val="bullet"/>
      <w:lvlText w:val="-"/>
      <w:lvlJc w:val="left"/>
      <w:rPr>
        <w:rFonts w:ascii="Verdana" w:eastAsia="Verdan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0"/>
  </w:num>
  <w:num w:numId="5">
    <w:abstractNumId w:val="5"/>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C3"/>
    <w:rsid w:val="00001643"/>
    <w:rsid w:val="00015A34"/>
    <w:rsid w:val="00033062"/>
    <w:rsid w:val="00042546"/>
    <w:rsid w:val="00050305"/>
    <w:rsid w:val="00054385"/>
    <w:rsid w:val="00054DDD"/>
    <w:rsid w:val="00082581"/>
    <w:rsid w:val="000A2F29"/>
    <w:rsid w:val="000C41B4"/>
    <w:rsid w:val="000D1E4E"/>
    <w:rsid w:val="000D5784"/>
    <w:rsid w:val="000F3814"/>
    <w:rsid w:val="00106E5E"/>
    <w:rsid w:val="00110EB6"/>
    <w:rsid w:val="00134721"/>
    <w:rsid w:val="00163C23"/>
    <w:rsid w:val="00165E44"/>
    <w:rsid w:val="0017427F"/>
    <w:rsid w:val="001826E4"/>
    <w:rsid w:val="001938E6"/>
    <w:rsid w:val="00197BF2"/>
    <w:rsid w:val="001F5CCA"/>
    <w:rsid w:val="00212B67"/>
    <w:rsid w:val="00230CB2"/>
    <w:rsid w:val="00244831"/>
    <w:rsid w:val="00255EFF"/>
    <w:rsid w:val="00257FD7"/>
    <w:rsid w:val="00262339"/>
    <w:rsid w:val="002633DF"/>
    <w:rsid w:val="0027009F"/>
    <w:rsid w:val="0028536C"/>
    <w:rsid w:val="002900C3"/>
    <w:rsid w:val="0029039D"/>
    <w:rsid w:val="00294F3D"/>
    <w:rsid w:val="002952B4"/>
    <w:rsid w:val="002A7800"/>
    <w:rsid w:val="002B1613"/>
    <w:rsid w:val="002D28C3"/>
    <w:rsid w:val="00304CF8"/>
    <w:rsid w:val="00315397"/>
    <w:rsid w:val="0032034F"/>
    <w:rsid w:val="0032782A"/>
    <w:rsid w:val="0033364A"/>
    <w:rsid w:val="00343088"/>
    <w:rsid w:val="0034760E"/>
    <w:rsid w:val="00370189"/>
    <w:rsid w:val="003A33BB"/>
    <w:rsid w:val="003A424A"/>
    <w:rsid w:val="003C436A"/>
    <w:rsid w:val="003C59B1"/>
    <w:rsid w:val="003F392F"/>
    <w:rsid w:val="003F4BAA"/>
    <w:rsid w:val="004610D1"/>
    <w:rsid w:val="00495474"/>
    <w:rsid w:val="004C3256"/>
    <w:rsid w:val="004C5D6C"/>
    <w:rsid w:val="004D6427"/>
    <w:rsid w:val="0051220D"/>
    <w:rsid w:val="005138E8"/>
    <w:rsid w:val="00515E9C"/>
    <w:rsid w:val="0054612A"/>
    <w:rsid w:val="00572A83"/>
    <w:rsid w:val="00584934"/>
    <w:rsid w:val="0058692F"/>
    <w:rsid w:val="0059012B"/>
    <w:rsid w:val="005911C0"/>
    <w:rsid w:val="005A3716"/>
    <w:rsid w:val="005C7656"/>
    <w:rsid w:val="005F20DB"/>
    <w:rsid w:val="0060286C"/>
    <w:rsid w:val="00606161"/>
    <w:rsid w:val="00621924"/>
    <w:rsid w:val="00632721"/>
    <w:rsid w:val="006412BF"/>
    <w:rsid w:val="00654D6D"/>
    <w:rsid w:val="0069114D"/>
    <w:rsid w:val="00694F5D"/>
    <w:rsid w:val="006B00C0"/>
    <w:rsid w:val="006C57D5"/>
    <w:rsid w:val="006E07C0"/>
    <w:rsid w:val="006E0D67"/>
    <w:rsid w:val="007229AE"/>
    <w:rsid w:val="00730919"/>
    <w:rsid w:val="007347AD"/>
    <w:rsid w:val="007604A9"/>
    <w:rsid w:val="00762ADF"/>
    <w:rsid w:val="007661C7"/>
    <w:rsid w:val="007720C3"/>
    <w:rsid w:val="007748FA"/>
    <w:rsid w:val="00777464"/>
    <w:rsid w:val="007B1F7B"/>
    <w:rsid w:val="007B6502"/>
    <w:rsid w:val="007C30EF"/>
    <w:rsid w:val="007D3729"/>
    <w:rsid w:val="007D638D"/>
    <w:rsid w:val="007E61AA"/>
    <w:rsid w:val="00825D9C"/>
    <w:rsid w:val="00831BA9"/>
    <w:rsid w:val="00833134"/>
    <w:rsid w:val="00836B35"/>
    <w:rsid w:val="00856415"/>
    <w:rsid w:val="00865989"/>
    <w:rsid w:val="0087314E"/>
    <w:rsid w:val="008A0B16"/>
    <w:rsid w:val="008B42C4"/>
    <w:rsid w:val="008F7086"/>
    <w:rsid w:val="00911953"/>
    <w:rsid w:val="00920C7E"/>
    <w:rsid w:val="009C39DE"/>
    <w:rsid w:val="009C620D"/>
    <w:rsid w:val="009D6AFF"/>
    <w:rsid w:val="009E4497"/>
    <w:rsid w:val="00A0767A"/>
    <w:rsid w:val="00A21B1F"/>
    <w:rsid w:val="00A25747"/>
    <w:rsid w:val="00A64919"/>
    <w:rsid w:val="00A8708A"/>
    <w:rsid w:val="00A91E88"/>
    <w:rsid w:val="00AA1338"/>
    <w:rsid w:val="00AB40D3"/>
    <w:rsid w:val="00AC39E1"/>
    <w:rsid w:val="00AF119D"/>
    <w:rsid w:val="00AF33C8"/>
    <w:rsid w:val="00AF7B38"/>
    <w:rsid w:val="00B06E99"/>
    <w:rsid w:val="00B136C0"/>
    <w:rsid w:val="00B20DF8"/>
    <w:rsid w:val="00B218F0"/>
    <w:rsid w:val="00B44E42"/>
    <w:rsid w:val="00B848FF"/>
    <w:rsid w:val="00B95252"/>
    <w:rsid w:val="00B96916"/>
    <w:rsid w:val="00BB42D7"/>
    <w:rsid w:val="00BB4868"/>
    <w:rsid w:val="00BB4FD7"/>
    <w:rsid w:val="00BC5510"/>
    <w:rsid w:val="00BC7198"/>
    <w:rsid w:val="00BC7590"/>
    <w:rsid w:val="00BE3D2A"/>
    <w:rsid w:val="00C0391D"/>
    <w:rsid w:val="00C216D5"/>
    <w:rsid w:val="00C71BFE"/>
    <w:rsid w:val="00C777E9"/>
    <w:rsid w:val="00CA7CD8"/>
    <w:rsid w:val="00CB370F"/>
    <w:rsid w:val="00CC6D84"/>
    <w:rsid w:val="00CD3437"/>
    <w:rsid w:val="00CE4479"/>
    <w:rsid w:val="00CE7672"/>
    <w:rsid w:val="00CF23AD"/>
    <w:rsid w:val="00CF5242"/>
    <w:rsid w:val="00CF64D8"/>
    <w:rsid w:val="00D007A3"/>
    <w:rsid w:val="00D01B44"/>
    <w:rsid w:val="00D03A9A"/>
    <w:rsid w:val="00D2230F"/>
    <w:rsid w:val="00D3546B"/>
    <w:rsid w:val="00D4020D"/>
    <w:rsid w:val="00D51EC8"/>
    <w:rsid w:val="00D53413"/>
    <w:rsid w:val="00DA51F5"/>
    <w:rsid w:val="00DF10C1"/>
    <w:rsid w:val="00E118EF"/>
    <w:rsid w:val="00E169A6"/>
    <w:rsid w:val="00E31D15"/>
    <w:rsid w:val="00E42DE5"/>
    <w:rsid w:val="00E44C8D"/>
    <w:rsid w:val="00E47D07"/>
    <w:rsid w:val="00E5003B"/>
    <w:rsid w:val="00E85129"/>
    <w:rsid w:val="00E9084A"/>
    <w:rsid w:val="00EA66F9"/>
    <w:rsid w:val="00EC1695"/>
    <w:rsid w:val="00F06861"/>
    <w:rsid w:val="00F22136"/>
    <w:rsid w:val="00F338F3"/>
    <w:rsid w:val="00F36A41"/>
    <w:rsid w:val="00F61623"/>
    <w:rsid w:val="00F73FD5"/>
    <w:rsid w:val="00F858A7"/>
    <w:rsid w:val="00FE22C0"/>
    <w:rsid w:val="00FE7B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D158A"/>
  <w15:docId w15:val="{EDFB3034-36BF-4326-80AF-90673D05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BA9"/>
    <w:pPr>
      <w:spacing w:after="100" w:line="290" w:lineRule="atLeast"/>
    </w:pPr>
    <w:rPr>
      <w:color w:val="4D4F53"/>
      <w:sz w:val="18"/>
      <w:szCs w:val="18"/>
      <w:lang w:eastAsia="en-US"/>
    </w:rPr>
  </w:style>
  <w:style w:type="paragraph" w:styleId="Heading1">
    <w:name w:val="heading 1"/>
    <w:basedOn w:val="Normal"/>
    <w:next w:val="Normal"/>
    <w:link w:val="Heading1Char"/>
    <w:uiPriority w:val="99"/>
    <w:qFormat/>
    <w:rsid w:val="001826E4"/>
    <w:pPr>
      <w:widowControl w:val="0"/>
      <w:autoSpaceDE w:val="0"/>
      <w:autoSpaceDN w:val="0"/>
      <w:adjustRightInd w:val="0"/>
      <w:spacing w:after="0" w:line="240" w:lineRule="auto"/>
      <w:outlineLvl w:val="0"/>
    </w:pPr>
    <w:rPr>
      <w:rFonts w:ascii="Arial" w:eastAsiaTheme="minorEastAsia" w:hAnsi="Arial" w:cs="Arial"/>
      <w:color w:val="auto"/>
      <w:sz w:val="24"/>
      <w:szCs w:val="24"/>
      <w:lang w:val="en-US"/>
    </w:rPr>
  </w:style>
  <w:style w:type="paragraph" w:styleId="Heading3">
    <w:name w:val="heading 3"/>
    <w:next w:val="Normal"/>
    <w:link w:val="Heading3Char"/>
    <w:qFormat/>
    <w:rsid w:val="00AB40D3"/>
    <w:pPr>
      <w:keepNext/>
      <w:keepLines/>
      <w:outlineLvl w:val="2"/>
    </w:pPr>
    <w:rPr>
      <w:rFonts w:eastAsia="Times New Roman"/>
      <w:b/>
      <w:bCs/>
      <w:color w:val="4D4F53"/>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pPr>
    <w:rPr>
      <w:rFonts w:eastAsia="Times New Roman"/>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cPr>
        <w:shd w:val="clear" w:color="auto" w:fill="4D4F53"/>
      </w:tcPr>
    </w:tblStylePr>
    <w:tblStylePr w:type="firstCol">
      <w:rPr>
        <w:b/>
      </w:rPr>
    </w:tblStylePr>
  </w:style>
  <w:style w:type="character" w:customStyle="1" w:styleId="Heading3Char">
    <w:name w:val="Heading 3 Char"/>
    <w:link w:val="Heading3"/>
    <w:rsid w:val="00AB40D3"/>
    <w:rPr>
      <w:rFonts w:ascii="Verdana" w:eastAsia="Times New Roman" w:hAnsi="Verdana" w:cs="Times New Roman"/>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042546"/>
    <w:pPr>
      <w:spacing w:line="160" w:lineRule="exact"/>
      <w:ind w:right="-1106"/>
    </w:pPr>
    <w:rPr>
      <w:color w:val="4D4F53"/>
      <w:sz w:val="12"/>
      <w:szCs w:val="18"/>
      <w:lang w:eastAsia="en-US"/>
    </w:rPr>
  </w:style>
  <w:style w:type="character" w:customStyle="1" w:styleId="FooterChar">
    <w:name w:val="Footer Char"/>
    <w:link w:val="Footer"/>
    <w:uiPriority w:val="99"/>
    <w:rsid w:val="00042546"/>
    <w:rPr>
      <w:sz w:val="12"/>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BA9"/>
    <w:rPr>
      <w:rFonts w:ascii="Tahoma" w:hAnsi="Tahoma" w:cs="Tahoma"/>
      <w:sz w:val="16"/>
      <w:szCs w:val="16"/>
    </w:rPr>
  </w:style>
  <w:style w:type="character" w:styleId="PlaceholderText">
    <w:name w:val="Placeholder Text"/>
    <w:uiPriority w:val="99"/>
    <w:semiHidden/>
    <w:rsid w:val="00A25747"/>
    <w:rPr>
      <w:color w:val="808080"/>
    </w:rPr>
  </w:style>
  <w:style w:type="table" w:styleId="TableGrid">
    <w:name w:val="Table Grid"/>
    <w:basedOn w:val="TableNormal"/>
    <w:uiPriority w:val="59"/>
    <w:rsid w:val="00D00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748FA"/>
    <w:rPr>
      <w:color w:val="0000FF"/>
      <w:u w:val="single"/>
    </w:rPr>
  </w:style>
  <w:style w:type="paragraph" w:styleId="ListParagraph">
    <w:name w:val="List Paragraph"/>
    <w:basedOn w:val="Normal"/>
    <w:uiPriority w:val="34"/>
    <w:qFormat/>
    <w:rsid w:val="00A64919"/>
    <w:pPr>
      <w:spacing w:after="200" w:line="276" w:lineRule="auto"/>
      <w:ind w:left="720"/>
      <w:contextualSpacing/>
    </w:pPr>
    <w:rPr>
      <w:color w:val="000000"/>
      <w:sz w:val="20"/>
      <w:szCs w:val="22"/>
    </w:rPr>
  </w:style>
  <w:style w:type="character" w:customStyle="1" w:styleId="UnresolvedMention1">
    <w:name w:val="Unresolved Mention1"/>
    <w:uiPriority w:val="99"/>
    <w:semiHidden/>
    <w:unhideWhenUsed/>
    <w:rsid w:val="007D3729"/>
    <w:rPr>
      <w:color w:val="605E5C"/>
      <w:shd w:val="clear" w:color="auto" w:fill="E1DFDD"/>
    </w:rPr>
  </w:style>
  <w:style w:type="character" w:styleId="FollowedHyperlink">
    <w:name w:val="FollowedHyperlink"/>
    <w:uiPriority w:val="99"/>
    <w:semiHidden/>
    <w:unhideWhenUsed/>
    <w:rsid w:val="00BE3D2A"/>
    <w:rPr>
      <w:color w:val="800080"/>
      <w:u w:val="single"/>
    </w:rPr>
  </w:style>
  <w:style w:type="character" w:customStyle="1" w:styleId="Heading1Char">
    <w:name w:val="Heading 1 Char"/>
    <w:basedOn w:val="DefaultParagraphFont"/>
    <w:link w:val="Heading1"/>
    <w:uiPriority w:val="99"/>
    <w:rsid w:val="001826E4"/>
    <w:rPr>
      <w:rFonts w:ascii="Arial" w:eastAsiaTheme="minorEastAsia"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032074">
      <w:bodyDiv w:val="1"/>
      <w:marLeft w:val="0"/>
      <w:marRight w:val="0"/>
      <w:marTop w:val="0"/>
      <w:marBottom w:val="0"/>
      <w:divBdr>
        <w:top w:val="none" w:sz="0" w:space="0" w:color="auto"/>
        <w:left w:val="none" w:sz="0" w:space="0" w:color="auto"/>
        <w:bottom w:val="none" w:sz="0" w:space="0" w:color="auto"/>
        <w:right w:val="none" w:sz="0" w:space="0" w:color="auto"/>
      </w:divBdr>
    </w:div>
    <w:div w:id="512648048">
      <w:bodyDiv w:val="1"/>
      <w:marLeft w:val="0"/>
      <w:marRight w:val="0"/>
      <w:marTop w:val="0"/>
      <w:marBottom w:val="0"/>
      <w:divBdr>
        <w:top w:val="none" w:sz="0" w:space="0" w:color="auto"/>
        <w:left w:val="none" w:sz="0" w:space="0" w:color="auto"/>
        <w:bottom w:val="none" w:sz="0" w:space="0" w:color="auto"/>
        <w:right w:val="none" w:sz="0" w:space="0" w:color="auto"/>
      </w:divBdr>
    </w:div>
    <w:div w:id="536621561">
      <w:bodyDiv w:val="1"/>
      <w:marLeft w:val="0"/>
      <w:marRight w:val="0"/>
      <w:marTop w:val="0"/>
      <w:marBottom w:val="0"/>
      <w:divBdr>
        <w:top w:val="none" w:sz="0" w:space="0" w:color="auto"/>
        <w:left w:val="none" w:sz="0" w:space="0" w:color="auto"/>
        <w:bottom w:val="none" w:sz="0" w:space="0" w:color="auto"/>
        <w:right w:val="none" w:sz="0" w:space="0" w:color="auto"/>
      </w:divBdr>
    </w:div>
    <w:div w:id="586421774">
      <w:bodyDiv w:val="1"/>
      <w:marLeft w:val="0"/>
      <w:marRight w:val="0"/>
      <w:marTop w:val="0"/>
      <w:marBottom w:val="0"/>
      <w:divBdr>
        <w:top w:val="none" w:sz="0" w:space="0" w:color="auto"/>
        <w:left w:val="none" w:sz="0" w:space="0" w:color="auto"/>
        <w:bottom w:val="none" w:sz="0" w:space="0" w:color="auto"/>
        <w:right w:val="none" w:sz="0" w:space="0" w:color="auto"/>
      </w:divBdr>
    </w:div>
    <w:div w:id="2012751758">
      <w:bodyDiv w:val="1"/>
      <w:marLeft w:val="0"/>
      <w:marRight w:val="0"/>
      <w:marTop w:val="0"/>
      <w:marBottom w:val="0"/>
      <w:divBdr>
        <w:top w:val="none" w:sz="0" w:space="0" w:color="auto"/>
        <w:left w:val="none" w:sz="0" w:space="0" w:color="auto"/>
        <w:bottom w:val="none" w:sz="0" w:space="0" w:color="auto"/>
        <w:right w:val="none" w:sz="0" w:space="0" w:color="auto"/>
      </w:divBdr>
    </w:div>
    <w:div w:id="210548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50fd1c-ec3a-4237-92e1-6d2eb058dace">
      <Terms xmlns="http://schemas.microsoft.com/office/infopath/2007/PartnerControls"/>
    </lcf76f155ced4ddcb4097134ff3c332f>
    <TaxCatchAll xmlns="54e5349a-4e59-4406-ac60-2bfa32134a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75C103CED7A94391745102C53ADFC7" ma:contentTypeVersion="14" ma:contentTypeDescription="Create a new document." ma:contentTypeScope="" ma:versionID="230fa75a6796e1f9cdb7788c5ebbe846">
  <xsd:schema xmlns:xsd="http://www.w3.org/2001/XMLSchema" xmlns:xs="http://www.w3.org/2001/XMLSchema" xmlns:p="http://schemas.microsoft.com/office/2006/metadata/properties" xmlns:ns2="1950fd1c-ec3a-4237-92e1-6d2eb058dace" xmlns:ns3="54e5349a-4e59-4406-ac60-2bfa32134a27" targetNamespace="http://schemas.microsoft.com/office/2006/metadata/properties" ma:root="true" ma:fieldsID="09931d9c1afd1bab9b1e8f939967c8a5" ns2:_="" ns3:_="">
    <xsd:import namespace="1950fd1c-ec3a-4237-92e1-6d2eb058dace"/>
    <xsd:import namespace="54e5349a-4e59-4406-ac60-2bfa32134a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0fd1c-ec3a-4237-92e1-6d2eb058d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973c6f-0adb-4608-875a-71d48f8562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5349a-4e59-4406-ac60-2bfa32134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18f2bf-0538-4a49-91d5-cc1321cb3200}" ma:internalName="TaxCatchAll" ma:showField="CatchAllData" ma:web="54e5349a-4e59-4406-ac60-2bfa32134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D8F4F-619E-4BBF-A02A-D36862700105}">
  <ds:schemaRefs>
    <ds:schemaRef ds:uri="http://schemas.microsoft.com/office/2006/metadata/properties"/>
    <ds:schemaRef ds:uri="http://schemas.microsoft.com/office/infopath/2007/PartnerControls"/>
    <ds:schemaRef ds:uri="1950fd1c-ec3a-4237-92e1-6d2eb058dace"/>
    <ds:schemaRef ds:uri="54e5349a-4e59-4406-ac60-2bfa32134a27"/>
  </ds:schemaRefs>
</ds:datastoreItem>
</file>

<file path=customXml/itemProps2.xml><?xml version="1.0" encoding="utf-8"?>
<ds:datastoreItem xmlns:ds="http://schemas.openxmlformats.org/officeDocument/2006/customXml" ds:itemID="{6244AF81-B39E-49B9-9FCA-9437F5491EE8}"/>
</file>

<file path=customXml/itemProps3.xml><?xml version="1.0" encoding="utf-8"?>
<ds:datastoreItem xmlns:ds="http://schemas.openxmlformats.org/officeDocument/2006/customXml" ds:itemID="{B3A9208D-B7B6-4D2F-9DAD-3B8F229149EB}">
  <ds:schemaRefs>
    <ds:schemaRef ds:uri="http://schemas.microsoft.com/sharepoint/v3/contenttype/forms"/>
  </ds:schemaRefs>
</ds:datastoreItem>
</file>

<file path=customXml/itemProps4.xml><?xml version="1.0" encoding="utf-8"?>
<ds:datastoreItem xmlns:ds="http://schemas.openxmlformats.org/officeDocument/2006/customXml" ds:itemID="{7CC4147F-8DFA-4597-B56E-883C9726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Stuart</dc:creator>
  <cp:keywords/>
  <cp:lastModifiedBy>Louise Mallas</cp:lastModifiedBy>
  <cp:revision>3</cp:revision>
  <cp:lastPrinted>2025-08-17T18:58:00Z</cp:lastPrinted>
  <dcterms:created xsi:type="dcterms:W3CDTF">2026-06-22T07:17:00Z</dcterms:created>
  <dcterms:modified xsi:type="dcterms:W3CDTF">2026-06-22T07:18:00Z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0x0101005375C103CED7A94391745102C53ADFC7</vt:lpwstr>
  </property>
</Properties>
</file>